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3"/>
        <w:tblpPr w:leftFromText="142" w:rightFromText="142" w:vertAnchor="page" w:horzAnchor="margin" w:tblpY="2086"/>
        <w:tblW w:w="0" w:type="auto"/>
        <w:tblLook w:val="04A0"/>
      </w:tblPr>
      <w:tblGrid>
        <w:gridCol w:w="817"/>
        <w:gridCol w:w="567"/>
        <w:gridCol w:w="1134"/>
        <w:gridCol w:w="3260"/>
        <w:gridCol w:w="2268"/>
        <w:gridCol w:w="1701"/>
      </w:tblGrid>
      <w:tr w:rsidR="00266ACD" w:rsidTr="000A60F4">
        <w:trPr>
          <w:trHeight w:val="704"/>
        </w:trPr>
        <w:tc>
          <w:tcPr>
            <w:tcW w:w="1384" w:type="dxa"/>
            <w:gridSpan w:val="2"/>
            <w:tcBorders>
              <w:top w:val="single" w:sz="12" w:space="0" w:color="000000" w:themeColor="text1"/>
              <w:left w:val="single" w:sz="12" w:space="0" w:color="000000" w:themeColor="text1"/>
              <w:bottom w:val="single" w:sz="6" w:space="0" w:color="000000" w:themeColor="text1"/>
              <w:right w:val="single" w:sz="6" w:space="0" w:color="000000" w:themeColor="text1"/>
            </w:tcBorders>
            <w:vAlign w:val="center"/>
          </w:tcPr>
          <w:p w:rsidR="00266ACD" w:rsidRPr="006F464C" w:rsidRDefault="00266ACD" w:rsidP="00266ACD">
            <w:pPr>
              <w:jc w:val="center"/>
              <w:rPr>
                <w:sz w:val="18"/>
                <w:szCs w:val="18"/>
              </w:rPr>
            </w:pPr>
            <w:r w:rsidRPr="005740C5">
              <w:rPr>
                <w:rFonts w:hint="eastAsia"/>
                <w:spacing w:val="120"/>
                <w:kern w:val="0"/>
                <w:sz w:val="18"/>
                <w:szCs w:val="18"/>
                <w:fitText w:val="1050" w:id="-234141183"/>
              </w:rPr>
              <w:t>単元</w:t>
            </w:r>
            <w:r w:rsidRPr="005740C5">
              <w:rPr>
                <w:rFonts w:hint="eastAsia"/>
                <w:spacing w:val="15"/>
                <w:kern w:val="0"/>
                <w:sz w:val="18"/>
                <w:szCs w:val="18"/>
                <w:fitText w:val="1050" w:id="-234141183"/>
              </w:rPr>
              <w:t>名</w:t>
            </w:r>
          </w:p>
        </w:tc>
        <w:tc>
          <w:tcPr>
            <w:tcW w:w="8363" w:type="dxa"/>
            <w:gridSpan w:val="4"/>
            <w:tcBorders>
              <w:top w:val="single" w:sz="12" w:space="0" w:color="000000" w:themeColor="text1"/>
              <w:left w:val="single" w:sz="6" w:space="0" w:color="000000" w:themeColor="text1"/>
              <w:bottom w:val="single" w:sz="6" w:space="0" w:color="000000" w:themeColor="text1"/>
              <w:right w:val="single" w:sz="12" w:space="0" w:color="000000" w:themeColor="text1"/>
            </w:tcBorders>
          </w:tcPr>
          <w:p w:rsidR="00266ACD" w:rsidRDefault="00525DAA" w:rsidP="00525DAA">
            <w:pPr>
              <w:rPr>
                <w:sz w:val="18"/>
                <w:szCs w:val="18"/>
              </w:rPr>
            </w:pPr>
            <w:r>
              <w:rPr>
                <w:rFonts w:hint="eastAsia"/>
                <w:sz w:val="18"/>
                <w:szCs w:val="18"/>
              </w:rPr>
              <w:t>ソフトウェアの仕組みを学ぼう（</w:t>
            </w:r>
            <w:r w:rsidR="00DA6018">
              <w:rPr>
                <w:rFonts w:hint="eastAsia"/>
                <w:sz w:val="18"/>
                <w:szCs w:val="18"/>
              </w:rPr>
              <w:t>タートルグラフィックス</w:t>
            </w:r>
            <w:r w:rsidR="002E75A7">
              <w:rPr>
                <w:rFonts w:hint="eastAsia"/>
                <w:sz w:val="18"/>
                <w:szCs w:val="18"/>
              </w:rPr>
              <w:t>）２</w:t>
            </w:r>
          </w:p>
          <w:p w:rsidR="00525DAA" w:rsidRPr="00525DAA" w:rsidRDefault="00525DAA" w:rsidP="009677FE">
            <w:pPr>
              <w:rPr>
                <w:sz w:val="18"/>
                <w:szCs w:val="18"/>
              </w:rPr>
            </w:pPr>
            <w:r>
              <w:rPr>
                <w:rFonts w:hint="eastAsia"/>
                <w:sz w:val="18"/>
                <w:szCs w:val="18"/>
              </w:rPr>
              <w:t>「</w:t>
            </w:r>
            <w:r w:rsidR="002E75A7">
              <w:rPr>
                <w:rFonts w:hint="eastAsia"/>
                <w:sz w:val="18"/>
                <w:szCs w:val="18"/>
              </w:rPr>
              <w:t>命令の定義・パラメータ</w:t>
            </w:r>
            <w:r w:rsidR="003558E8">
              <w:rPr>
                <w:rFonts w:hint="eastAsia"/>
                <w:sz w:val="18"/>
                <w:szCs w:val="18"/>
              </w:rPr>
              <w:t>の受け渡し</w:t>
            </w:r>
            <w:r>
              <w:rPr>
                <w:rFonts w:hint="eastAsia"/>
                <w:sz w:val="18"/>
                <w:szCs w:val="18"/>
              </w:rPr>
              <w:t>」</w:t>
            </w:r>
          </w:p>
        </w:tc>
      </w:tr>
      <w:tr w:rsidR="00266ACD" w:rsidTr="000A60F4">
        <w:tc>
          <w:tcPr>
            <w:tcW w:w="1384" w:type="dxa"/>
            <w:gridSpan w:val="2"/>
            <w:tcBorders>
              <w:top w:val="single" w:sz="6" w:space="0" w:color="000000" w:themeColor="text1"/>
              <w:left w:val="single" w:sz="12" w:space="0" w:color="000000" w:themeColor="text1"/>
              <w:bottom w:val="single" w:sz="6" w:space="0" w:color="000000" w:themeColor="text1"/>
              <w:right w:val="single" w:sz="6" w:space="0" w:color="000000" w:themeColor="text1"/>
            </w:tcBorders>
            <w:vAlign w:val="center"/>
          </w:tcPr>
          <w:p w:rsidR="00266ACD" w:rsidRPr="000A60F4" w:rsidRDefault="00266ACD" w:rsidP="00266ACD">
            <w:pPr>
              <w:jc w:val="center"/>
              <w:rPr>
                <w:spacing w:val="127"/>
                <w:kern w:val="0"/>
                <w:sz w:val="18"/>
                <w:szCs w:val="18"/>
              </w:rPr>
            </w:pPr>
            <w:r w:rsidRPr="005740C5">
              <w:rPr>
                <w:rFonts w:hint="eastAsia"/>
                <w:spacing w:val="120"/>
                <w:kern w:val="0"/>
                <w:sz w:val="18"/>
                <w:szCs w:val="18"/>
                <w:fitText w:val="1050" w:id="-234140160"/>
              </w:rPr>
              <w:t>単元</w:t>
            </w:r>
            <w:r w:rsidRPr="005740C5">
              <w:rPr>
                <w:rFonts w:hint="eastAsia"/>
                <w:spacing w:val="15"/>
                <w:kern w:val="0"/>
                <w:sz w:val="18"/>
                <w:szCs w:val="18"/>
                <w:fitText w:val="1050" w:id="-234140160"/>
              </w:rPr>
              <w:t>の</w:t>
            </w:r>
          </w:p>
          <w:p w:rsidR="00266ACD" w:rsidRPr="006F464C" w:rsidRDefault="00266ACD" w:rsidP="00266ACD">
            <w:pPr>
              <w:jc w:val="center"/>
              <w:rPr>
                <w:sz w:val="18"/>
                <w:szCs w:val="18"/>
              </w:rPr>
            </w:pPr>
            <w:r w:rsidRPr="005740C5">
              <w:rPr>
                <w:rFonts w:hint="eastAsia"/>
                <w:spacing w:val="45"/>
                <w:kern w:val="0"/>
                <w:sz w:val="18"/>
                <w:szCs w:val="18"/>
                <w:fitText w:val="1050" w:id="-234140159"/>
              </w:rPr>
              <w:t>指導計</w:t>
            </w:r>
            <w:r w:rsidRPr="005740C5">
              <w:rPr>
                <w:rFonts w:hint="eastAsia"/>
                <w:spacing w:val="30"/>
                <w:kern w:val="0"/>
                <w:sz w:val="18"/>
                <w:szCs w:val="18"/>
                <w:fitText w:val="1050" w:id="-234140159"/>
              </w:rPr>
              <w:t>画</w:t>
            </w:r>
          </w:p>
        </w:tc>
        <w:tc>
          <w:tcPr>
            <w:tcW w:w="8363" w:type="dxa"/>
            <w:gridSpan w:val="4"/>
            <w:tcBorders>
              <w:top w:val="single" w:sz="6" w:space="0" w:color="000000" w:themeColor="text1"/>
              <w:left w:val="single" w:sz="6" w:space="0" w:color="000000" w:themeColor="text1"/>
              <w:bottom w:val="single" w:sz="6" w:space="0" w:color="000000" w:themeColor="text1"/>
              <w:right w:val="single" w:sz="12" w:space="0" w:color="000000" w:themeColor="text1"/>
            </w:tcBorders>
          </w:tcPr>
          <w:p w:rsidR="004B0287" w:rsidRDefault="004B0287" w:rsidP="004B0287">
            <w:pPr>
              <w:rPr>
                <w:sz w:val="18"/>
                <w:szCs w:val="18"/>
              </w:rPr>
            </w:pPr>
            <w:r>
              <w:rPr>
                <w:rFonts w:hint="eastAsia"/>
                <w:sz w:val="18"/>
                <w:szCs w:val="18"/>
              </w:rPr>
              <w:t>１．繰り返し・図形オブジェクト・タイマー　　４．ピンポンゲーム</w:t>
            </w:r>
          </w:p>
          <w:p w:rsidR="004B0287" w:rsidRDefault="004B0287" w:rsidP="004B0287">
            <w:pPr>
              <w:rPr>
                <w:sz w:val="18"/>
                <w:szCs w:val="18"/>
              </w:rPr>
            </w:pPr>
            <w:r>
              <w:rPr>
                <w:rFonts w:hint="eastAsia"/>
                <w:sz w:val="18"/>
                <w:szCs w:val="18"/>
              </w:rPr>
              <w:t>２．命令の定義・パラメータの受け渡し　　　　５．シューティングゲーム</w:t>
            </w:r>
          </w:p>
          <w:p w:rsidR="00DA6018" w:rsidRPr="00DA6018" w:rsidRDefault="004B0287" w:rsidP="004B0287">
            <w:pPr>
              <w:rPr>
                <w:sz w:val="18"/>
                <w:szCs w:val="18"/>
              </w:rPr>
            </w:pPr>
            <w:r>
              <w:rPr>
                <w:rFonts w:hint="eastAsia"/>
                <w:sz w:val="18"/>
                <w:szCs w:val="18"/>
              </w:rPr>
              <w:t>３．衝突定義・条件分岐・オブジェクトの複製</w:t>
            </w:r>
          </w:p>
        </w:tc>
      </w:tr>
      <w:tr w:rsidR="00266ACD" w:rsidTr="000A60F4">
        <w:tc>
          <w:tcPr>
            <w:tcW w:w="1384" w:type="dxa"/>
            <w:gridSpan w:val="2"/>
            <w:tcBorders>
              <w:top w:val="single" w:sz="6" w:space="0" w:color="000000" w:themeColor="text1"/>
              <w:left w:val="single" w:sz="12" w:space="0" w:color="000000" w:themeColor="text1"/>
              <w:bottom w:val="single" w:sz="12" w:space="0" w:color="000000" w:themeColor="text1"/>
              <w:right w:val="single" w:sz="6" w:space="0" w:color="000000" w:themeColor="text1"/>
            </w:tcBorders>
            <w:vAlign w:val="center"/>
          </w:tcPr>
          <w:p w:rsidR="00266ACD" w:rsidRPr="006F464C" w:rsidRDefault="00266ACD" w:rsidP="00266ACD">
            <w:pPr>
              <w:jc w:val="center"/>
              <w:rPr>
                <w:sz w:val="18"/>
                <w:szCs w:val="18"/>
              </w:rPr>
            </w:pPr>
            <w:r w:rsidRPr="005740C5">
              <w:rPr>
                <w:rFonts w:hint="eastAsia"/>
                <w:spacing w:val="120"/>
                <w:kern w:val="0"/>
                <w:sz w:val="18"/>
                <w:szCs w:val="18"/>
                <w:fitText w:val="1050" w:id="-234140159"/>
              </w:rPr>
              <w:t>本時</w:t>
            </w:r>
            <w:r w:rsidRPr="005740C5">
              <w:rPr>
                <w:rFonts w:hint="eastAsia"/>
                <w:spacing w:val="15"/>
                <w:kern w:val="0"/>
                <w:sz w:val="18"/>
                <w:szCs w:val="18"/>
                <w:fitText w:val="1050" w:id="-234140159"/>
              </w:rPr>
              <w:t>の</w:t>
            </w:r>
          </w:p>
          <w:p w:rsidR="00266ACD" w:rsidRPr="006F464C" w:rsidRDefault="00266ACD" w:rsidP="00266ACD">
            <w:pPr>
              <w:jc w:val="center"/>
              <w:rPr>
                <w:sz w:val="18"/>
                <w:szCs w:val="18"/>
              </w:rPr>
            </w:pPr>
            <w:r w:rsidRPr="000A60F4">
              <w:rPr>
                <w:rFonts w:hint="eastAsia"/>
                <w:spacing w:val="345"/>
                <w:kern w:val="0"/>
                <w:sz w:val="18"/>
                <w:szCs w:val="18"/>
                <w:fitText w:val="1050" w:id="-234140159"/>
              </w:rPr>
              <w:t>目</w:t>
            </w:r>
            <w:r w:rsidRPr="000A60F4">
              <w:rPr>
                <w:rFonts w:hint="eastAsia"/>
                <w:kern w:val="0"/>
                <w:sz w:val="18"/>
                <w:szCs w:val="18"/>
                <w:fitText w:val="1050" w:id="-234140159"/>
              </w:rPr>
              <w:t>標</w:t>
            </w:r>
          </w:p>
        </w:tc>
        <w:tc>
          <w:tcPr>
            <w:tcW w:w="8363" w:type="dxa"/>
            <w:gridSpan w:val="4"/>
            <w:tcBorders>
              <w:top w:val="single" w:sz="6" w:space="0" w:color="000000" w:themeColor="text1"/>
              <w:left w:val="single" w:sz="6" w:space="0" w:color="000000" w:themeColor="text1"/>
              <w:bottom w:val="single" w:sz="12" w:space="0" w:color="000000" w:themeColor="text1"/>
              <w:right w:val="single" w:sz="12" w:space="0" w:color="000000" w:themeColor="text1"/>
            </w:tcBorders>
          </w:tcPr>
          <w:p w:rsidR="00266ACD" w:rsidRPr="006F464C" w:rsidRDefault="00525DAA" w:rsidP="002E75A7">
            <w:pPr>
              <w:rPr>
                <w:sz w:val="18"/>
                <w:szCs w:val="18"/>
              </w:rPr>
            </w:pPr>
            <w:r>
              <w:rPr>
                <w:rFonts w:hint="eastAsia"/>
                <w:sz w:val="18"/>
                <w:szCs w:val="18"/>
              </w:rPr>
              <w:t>「</w:t>
            </w:r>
            <w:r w:rsidR="002E75A7">
              <w:rPr>
                <w:rFonts w:hint="eastAsia"/>
                <w:sz w:val="18"/>
                <w:szCs w:val="18"/>
              </w:rPr>
              <w:t>命令の定義・パラメータ</w:t>
            </w:r>
            <w:r w:rsidR="009677FE">
              <w:rPr>
                <w:rFonts w:hint="eastAsia"/>
                <w:sz w:val="18"/>
                <w:szCs w:val="18"/>
              </w:rPr>
              <w:t>の受け渡し</w:t>
            </w:r>
            <w:r>
              <w:rPr>
                <w:rFonts w:hint="eastAsia"/>
                <w:sz w:val="18"/>
                <w:szCs w:val="18"/>
              </w:rPr>
              <w:t>」の技術を習得する</w:t>
            </w:r>
          </w:p>
        </w:tc>
      </w:tr>
      <w:tr w:rsidR="000A60F4" w:rsidTr="000A60F4">
        <w:tc>
          <w:tcPr>
            <w:tcW w:w="817" w:type="dxa"/>
            <w:tcBorders>
              <w:top w:val="single" w:sz="12" w:space="0" w:color="000000" w:themeColor="text1"/>
              <w:left w:val="single" w:sz="12" w:space="0" w:color="000000" w:themeColor="text1"/>
              <w:bottom w:val="single" w:sz="6" w:space="0" w:color="000000" w:themeColor="text1"/>
              <w:right w:val="single" w:sz="6" w:space="0" w:color="000000" w:themeColor="text1"/>
            </w:tcBorders>
          </w:tcPr>
          <w:p w:rsidR="00266ACD" w:rsidRPr="006F464C" w:rsidRDefault="00266ACD" w:rsidP="00266ACD">
            <w:pPr>
              <w:rPr>
                <w:sz w:val="18"/>
                <w:szCs w:val="18"/>
              </w:rPr>
            </w:pPr>
            <w:r w:rsidRPr="006F464C">
              <w:rPr>
                <w:rFonts w:hint="eastAsia"/>
                <w:sz w:val="18"/>
                <w:szCs w:val="18"/>
              </w:rPr>
              <w:t>指　導</w:t>
            </w:r>
          </w:p>
          <w:p w:rsidR="00266ACD" w:rsidRPr="006F464C" w:rsidRDefault="00266ACD" w:rsidP="00266ACD">
            <w:pPr>
              <w:rPr>
                <w:sz w:val="18"/>
                <w:szCs w:val="18"/>
              </w:rPr>
            </w:pPr>
            <w:r w:rsidRPr="006F464C">
              <w:rPr>
                <w:rFonts w:hint="eastAsia"/>
                <w:sz w:val="18"/>
                <w:szCs w:val="18"/>
              </w:rPr>
              <w:t>段　階</w:t>
            </w:r>
          </w:p>
        </w:tc>
        <w:tc>
          <w:tcPr>
            <w:tcW w:w="1701" w:type="dxa"/>
            <w:gridSpan w:val="2"/>
            <w:tcBorders>
              <w:top w:val="single" w:sz="12" w:space="0" w:color="000000" w:themeColor="text1"/>
              <w:left w:val="single" w:sz="6" w:space="0" w:color="000000" w:themeColor="text1"/>
              <w:bottom w:val="single" w:sz="6" w:space="0" w:color="000000" w:themeColor="text1"/>
              <w:right w:val="single" w:sz="6" w:space="0" w:color="000000" w:themeColor="text1"/>
            </w:tcBorders>
            <w:vAlign w:val="center"/>
          </w:tcPr>
          <w:p w:rsidR="00266ACD" w:rsidRPr="006F464C" w:rsidRDefault="00266ACD" w:rsidP="006F464C">
            <w:pPr>
              <w:jc w:val="center"/>
              <w:rPr>
                <w:sz w:val="18"/>
                <w:szCs w:val="18"/>
              </w:rPr>
            </w:pPr>
            <w:r w:rsidRPr="006F464C">
              <w:rPr>
                <w:rFonts w:hint="eastAsia"/>
                <w:sz w:val="18"/>
                <w:szCs w:val="18"/>
              </w:rPr>
              <w:t>指導内容</w:t>
            </w:r>
          </w:p>
        </w:tc>
        <w:tc>
          <w:tcPr>
            <w:tcW w:w="3260" w:type="dxa"/>
            <w:tcBorders>
              <w:top w:val="single" w:sz="12" w:space="0" w:color="000000" w:themeColor="text1"/>
              <w:left w:val="single" w:sz="6" w:space="0" w:color="000000" w:themeColor="text1"/>
              <w:bottom w:val="single" w:sz="6" w:space="0" w:color="000000" w:themeColor="text1"/>
              <w:right w:val="single" w:sz="6" w:space="0" w:color="000000" w:themeColor="text1"/>
            </w:tcBorders>
            <w:vAlign w:val="center"/>
          </w:tcPr>
          <w:p w:rsidR="00266ACD" w:rsidRPr="006F464C" w:rsidRDefault="00266ACD" w:rsidP="006F464C">
            <w:pPr>
              <w:jc w:val="center"/>
              <w:rPr>
                <w:sz w:val="18"/>
                <w:szCs w:val="18"/>
              </w:rPr>
            </w:pPr>
            <w:r w:rsidRPr="006F464C">
              <w:rPr>
                <w:rFonts w:hint="eastAsia"/>
                <w:sz w:val="18"/>
                <w:szCs w:val="18"/>
              </w:rPr>
              <w:t>学習活動</w:t>
            </w:r>
          </w:p>
        </w:tc>
        <w:tc>
          <w:tcPr>
            <w:tcW w:w="2268" w:type="dxa"/>
            <w:tcBorders>
              <w:top w:val="single" w:sz="12" w:space="0" w:color="000000" w:themeColor="text1"/>
              <w:left w:val="single" w:sz="6" w:space="0" w:color="000000" w:themeColor="text1"/>
              <w:bottom w:val="single" w:sz="6" w:space="0" w:color="000000" w:themeColor="text1"/>
              <w:right w:val="single" w:sz="6" w:space="0" w:color="000000" w:themeColor="text1"/>
            </w:tcBorders>
            <w:vAlign w:val="center"/>
          </w:tcPr>
          <w:p w:rsidR="00266ACD" w:rsidRPr="006F464C" w:rsidRDefault="00266ACD" w:rsidP="006F464C">
            <w:pPr>
              <w:jc w:val="center"/>
              <w:rPr>
                <w:sz w:val="18"/>
                <w:szCs w:val="18"/>
              </w:rPr>
            </w:pPr>
            <w:r w:rsidRPr="006F464C">
              <w:rPr>
                <w:rFonts w:hint="eastAsia"/>
                <w:sz w:val="18"/>
                <w:szCs w:val="18"/>
              </w:rPr>
              <w:t>指導上の注意点</w:t>
            </w:r>
          </w:p>
        </w:tc>
        <w:tc>
          <w:tcPr>
            <w:tcW w:w="1701" w:type="dxa"/>
            <w:tcBorders>
              <w:top w:val="single" w:sz="12" w:space="0" w:color="000000" w:themeColor="text1"/>
              <w:left w:val="single" w:sz="6" w:space="0" w:color="000000" w:themeColor="text1"/>
              <w:bottom w:val="single" w:sz="6" w:space="0" w:color="000000" w:themeColor="text1"/>
              <w:right w:val="single" w:sz="12" w:space="0" w:color="000000" w:themeColor="text1"/>
            </w:tcBorders>
            <w:vAlign w:val="center"/>
          </w:tcPr>
          <w:p w:rsidR="00266ACD" w:rsidRPr="006F464C" w:rsidRDefault="00266ACD" w:rsidP="006F464C">
            <w:pPr>
              <w:jc w:val="center"/>
              <w:rPr>
                <w:sz w:val="18"/>
                <w:szCs w:val="18"/>
              </w:rPr>
            </w:pPr>
            <w:r w:rsidRPr="006F464C">
              <w:rPr>
                <w:rFonts w:hint="eastAsia"/>
                <w:sz w:val="18"/>
                <w:szCs w:val="18"/>
              </w:rPr>
              <w:t>評価の観点</w:t>
            </w:r>
          </w:p>
        </w:tc>
      </w:tr>
      <w:tr w:rsidR="00D01D01" w:rsidTr="00525DAA">
        <w:trPr>
          <w:trHeight w:val="625"/>
        </w:trPr>
        <w:tc>
          <w:tcPr>
            <w:tcW w:w="817" w:type="dxa"/>
            <w:tcBorders>
              <w:top w:val="single" w:sz="6" w:space="0" w:color="000000" w:themeColor="text1"/>
              <w:left w:val="single" w:sz="12" w:space="0" w:color="000000" w:themeColor="text1"/>
              <w:bottom w:val="single" w:sz="6" w:space="0" w:color="000000" w:themeColor="text1"/>
              <w:right w:val="single" w:sz="6" w:space="0" w:color="000000" w:themeColor="text1"/>
            </w:tcBorders>
          </w:tcPr>
          <w:p w:rsidR="00D01D01" w:rsidRDefault="00D01D01" w:rsidP="00266ACD">
            <w:pPr>
              <w:rPr>
                <w:sz w:val="18"/>
                <w:szCs w:val="18"/>
              </w:rPr>
            </w:pPr>
          </w:p>
          <w:p w:rsidR="00D01D01" w:rsidRPr="006F464C" w:rsidRDefault="00D01D01" w:rsidP="00266ACD">
            <w:pPr>
              <w:rPr>
                <w:sz w:val="18"/>
                <w:szCs w:val="18"/>
              </w:rPr>
            </w:pPr>
            <w:r w:rsidRPr="006F464C">
              <w:rPr>
                <w:rFonts w:hint="eastAsia"/>
                <w:sz w:val="18"/>
                <w:szCs w:val="18"/>
              </w:rPr>
              <w:t>導　入</w:t>
            </w:r>
          </w:p>
        </w:tc>
        <w:tc>
          <w:tcPr>
            <w:tcW w:w="1701"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tcPr>
          <w:p w:rsidR="00BB635E" w:rsidRDefault="00BB635E" w:rsidP="00DA6018">
            <w:pPr>
              <w:rPr>
                <w:sz w:val="18"/>
                <w:szCs w:val="18"/>
              </w:rPr>
            </w:pPr>
            <w:r>
              <w:rPr>
                <w:rFonts w:hint="eastAsia"/>
                <w:sz w:val="18"/>
                <w:szCs w:val="18"/>
              </w:rPr>
              <w:t>○</w:t>
            </w:r>
            <w:r w:rsidR="002E75A7">
              <w:rPr>
                <w:rFonts w:hint="eastAsia"/>
                <w:sz w:val="18"/>
                <w:szCs w:val="18"/>
              </w:rPr>
              <w:t>小テスト</w:t>
            </w:r>
          </w:p>
          <w:p w:rsidR="003A11E3" w:rsidRPr="006F464C" w:rsidRDefault="003A11E3" w:rsidP="00DA6018">
            <w:pPr>
              <w:rPr>
                <w:sz w:val="18"/>
                <w:szCs w:val="18"/>
              </w:rPr>
            </w:pPr>
            <w:r>
              <w:rPr>
                <w:rFonts w:hint="eastAsia"/>
                <w:sz w:val="18"/>
                <w:szCs w:val="18"/>
              </w:rPr>
              <w:t>○ワークシート配布</w:t>
            </w:r>
          </w:p>
        </w:tc>
        <w:tc>
          <w:tcPr>
            <w:tcW w:w="326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rsidR="00BB635E" w:rsidRDefault="00BB635E" w:rsidP="00DA6018">
            <w:pPr>
              <w:rPr>
                <w:sz w:val="18"/>
                <w:szCs w:val="18"/>
              </w:rPr>
            </w:pPr>
            <w:r>
              <w:rPr>
                <w:rFonts w:hint="eastAsia"/>
                <w:sz w:val="18"/>
                <w:szCs w:val="18"/>
              </w:rPr>
              <w:t>・</w:t>
            </w:r>
            <w:r w:rsidR="009677FE">
              <w:rPr>
                <w:rFonts w:hint="eastAsia"/>
                <w:sz w:val="18"/>
                <w:szCs w:val="18"/>
              </w:rPr>
              <w:t>「繰り返し</w:t>
            </w:r>
            <w:r w:rsidR="002E75A7">
              <w:rPr>
                <w:rFonts w:hint="eastAsia"/>
                <w:sz w:val="18"/>
                <w:szCs w:val="18"/>
              </w:rPr>
              <w:t>・図形</w:t>
            </w:r>
            <w:r w:rsidR="009677FE">
              <w:rPr>
                <w:rFonts w:hint="eastAsia"/>
                <w:sz w:val="18"/>
                <w:szCs w:val="18"/>
              </w:rPr>
              <w:t>・タイマー</w:t>
            </w:r>
            <w:r w:rsidR="002E75A7">
              <w:rPr>
                <w:rFonts w:hint="eastAsia"/>
                <w:sz w:val="18"/>
                <w:szCs w:val="18"/>
              </w:rPr>
              <w:t>」</w:t>
            </w:r>
          </w:p>
          <w:p w:rsidR="003A11E3" w:rsidRPr="00BB635E" w:rsidRDefault="00525DAA" w:rsidP="009677FE">
            <w:pPr>
              <w:rPr>
                <w:sz w:val="18"/>
                <w:szCs w:val="18"/>
              </w:rPr>
            </w:pPr>
            <w:r>
              <w:rPr>
                <w:rFonts w:hint="eastAsia"/>
                <w:sz w:val="18"/>
                <w:szCs w:val="18"/>
              </w:rPr>
              <w:t>・</w:t>
            </w:r>
            <w:r w:rsidR="003A11E3">
              <w:rPr>
                <w:rFonts w:hint="eastAsia"/>
                <w:sz w:val="18"/>
                <w:szCs w:val="18"/>
              </w:rPr>
              <w:t>「</w:t>
            </w:r>
            <w:r w:rsidR="002E75A7">
              <w:rPr>
                <w:rFonts w:hint="eastAsia"/>
                <w:sz w:val="18"/>
                <w:szCs w:val="18"/>
              </w:rPr>
              <w:t>命令定義・パラメータ</w:t>
            </w:r>
            <w:r w:rsidR="009677FE">
              <w:rPr>
                <w:rFonts w:hint="eastAsia"/>
                <w:sz w:val="18"/>
                <w:szCs w:val="18"/>
              </w:rPr>
              <w:t>の受渡</w:t>
            </w:r>
            <w:r w:rsidR="003A11E3">
              <w:rPr>
                <w:rFonts w:hint="eastAsia"/>
                <w:sz w:val="18"/>
                <w:szCs w:val="18"/>
              </w:rPr>
              <w:t>」を配布</w:t>
            </w:r>
          </w:p>
        </w:tc>
        <w:tc>
          <w:tcPr>
            <w:tcW w:w="2268"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rsidR="00D01D01" w:rsidRPr="00BB635E" w:rsidRDefault="00D01D01" w:rsidP="00266ACD">
            <w:pPr>
              <w:rPr>
                <w:sz w:val="18"/>
                <w:szCs w:val="18"/>
              </w:rPr>
            </w:pPr>
          </w:p>
        </w:tc>
        <w:tc>
          <w:tcPr>
            <w:tcW w:w="1701" w:type="dxa"/>
            <w:vMerge w:val="restart"/>
            <w:tcBorders>
              <w:top w:val="single" w:sz="6" w:space="0" w:color="000000" w:themeColor="text1"/>
              <w:left w:val="single" w:sz="6" w:space="0" w:color="000000" w:themeColor="text1"/>
              <w:right w:val="single" w:sz="12" w:space="0" w:color="000000" w:themeColor="text1"/>
            </w:tcBorders>
          </w:tcPr>
          <w:p w:rsidR="00D01D01" w:rsidRDefault="00D01D01" w:rsidP="00266ACD">
            <w:pPr>
              <w:rPr>
                <w:sz w:val="18"/>
                <w:szCs w:val="18"/>
              </w:rPr>
            </w:pPr>
            <w:r>
              <w:rPr>
                <w:rFonts w:hint="eastAsia"/>
                <w:sz w:val="18"/>
                <w:szCs w:val="18"/>
              </w:rPr>
              <w:t>【関心・意欲・態度】</w:t>
            </w:r>
          </w:p>
          <w:p w:rsidR="00D01D01" w:rsidRDefault="00D01D01" w:rsidP="00266ACD">
            <w:pPr>
              <w:rPr>
                <w:sz w:val="18"/>
                <w:szCs w:val="18"/>
              </w:rPr>
            </w:pPr>
          </w:p>
          <w:p w:rsidR="00D01D01" w:rsidRDefault="00D01D01" w:rsidP="00266ACD">
            <w:pPr>
              <w:rPr>
                <w:sz w:val="18"/>
                <w:szCs w:val="18"/>
              </w:rPr>
            </w:pPr>
          </w:p>
          <w:p w:rsidR="00D01D01" w:rsidRDefault="00D01D01" w:rsidP="00266ACD">
            <w:pPr>
              <w:rPr>
                <w:sz w:val="18"/>
                <w:szCs w:val="18"/>
              </w:rPr>
            </w:pPr>
            <w:r>
              <w:rPr>
                <w:rFonts w:hint="eastAsia"/>
                <w:sz w:val="18"/>
                <w:szCs w:val="18"/>
              </w:rPr>
              <w:t>【思考・判断】</w:t>
            </w:r>
          </w:p>
          <w:p w:rsidR="00D01D01" w:rsidRDefault="00D01D01" w:rsidP="00266ACD">
            <w:pPr>
              <w:rPr>
                <w:sz w:val="18"/>
                <w:szCs w:val="18"/>
              </w:rPr>
            </w:pPr>
          </w:p>
          <w:p w:rsidR="00D01D01" w:rsidRDefault="00D01D01" w:rsidP="00266ACD">
            <w:pPr>
              <w:rPr>
                <w:sz w:val="18"/>
                <w:szCs w:val="18"/>
              </w:rPr>
            </w:pPr>
          </w:p>
          <w:p w:rsidR="00D01D01" w:rsidRDefault="00D01D01" w:rsidP="00266ACD">
            <w:pPr>
              <w:rPr>
                <w:sz w:val="18"/>
                <w:szCs w:val="18"/>
              </w:rPr>
            </w:pPr>
            <w:r>
              <w:rPr>
                <w:rFonts w:hint="eastAsia"/>
                <w:sz w:val="18"/>
                <w:szCs w:val="18"/>
              </w:rPr>
              <w:t>【技能・表現】</w:t>
            </w:r>
          </w:p>
          <w:p w:rsidR="00D01D01" w:rsidRDefault="00D01D01" w:rsidP="00266ACD">
            <w:pPr>
              <w:rPr>
                <w:sz w:val="18"/>
                <w:szCs w:val="18"/>
              </w:rPr>
            </w:pPr>
          </w:p>
          <w:p w:rsidR="00D01D01" w:rsidRDefault="00D01D01" w:rsidP="00266ACD">
            <w:pPr>
              <w:rPr>
                <w:sz w:val="18"/>
                <w:szCs w:val="18"/>
              </w:rPr>
            </w:pPr>
          </w:p>
          <w:p w:rsidR="000F22FE" w:rsidRDefault="00D01D01" w:rsidP="00266ACD">
            <w:pPr>
              <w:rPr>
                <w:sz w:val="18"/>
                <w:szCs w:val="18"/>
              </w:rPr>
            </w:pPr>
            <w:r>
              <w:rPr>
                <w:rFonts w:hint="eastAsia"/>
                <w:sz w:val="18"/>
                <w:szCs w:val="18"/>
              </w:rPr>
              <w:t>【知識・理解】</w:t>
            </w:r>
          </w:p>
          <w:p w:rsidR="000F22FE" w:rsidRPr="000F22FE" w:rsidRDefault="009677FE" w:rsidP="000F22FE">
            <w:pPr>
              <w:rPr>
                <w:sz w:val="18"/>
                <w:szCs w:val="18"/>
              </w:rPr>
            </w:pPr>
            <w:r>
              <w:rPr>
                <w:rFonts w:hint="eastAsia"/>
                <w:sz w:val="18"/>
                <w:szCs w:val="18"/>
              </w:rPr>
              <w:t>「命令の定義、パラメータの受け渡し」</w:t>
            </w:r>
            <w:r w:rsidR="007F2FAB">
              <w:rPr>
                <w:rFonts w:hint="eastAsia"/>
                <w:sz w:val="18"/>
                <w:szCs w:val="18"/>
              </w:rPr>
              <w:t>方法をしっかり理解している</w:t>
            </w:r>
          </w:p>
          <w:p w:rsidR="000F22FE" w:rsidRPr="000F22FE" w:rsidRDefault="000F22FE" w:rsidP="000F22FE">
            <w:pPr>
              <w:rPr>
                <w:sz w:val="18"/>
                <w:szCs w:val="18"/>
              </w:rPr>
            </w:pPr>
          </w:p>
          <w:p w:rsidR="000F22FE" w:rsidRPr="000F22FE" w:rsidRDefault="000F22FE" w:rsidP="000F22FE">
            <w:pPr>
              <w:rPr>
                <w:sz w:val="18"/>
                <w:szCs w:val="18"/>
              </w:rPr>
            </w:pPr>
          </w:p>
          <w:p w:rsidR="000F22FE" w:rsidRPr="000F22FE" w:rsidRDefault="000F22FE" w:rsidP="000F22FE">
            <w:pPr>
              <w:rPr>
                <w:sz w:val="18"/>
                <w:szCs w:val="18"/>
              </w:rPr>
            </w:pPr>
          </w:p>
          <w:p w:rsidR="000F22FE" w:rsidRPr="000F22FE" w:rsidRDefault="000F22FE" w:rsidP="000F22FE">
            <w:pPr>
              <w:rPr>
                <w:sz w:val="18"/>
                <w:szCs w:val="18"/>
              </w:rPr>
            </w:pPr>
          </w:p>
          <w:p w:rsidR="000F22FE" w:rsidRPr="000F22FE" w:rsidRDefault="000F22FE" w:rsidP="000F22FE">
            <w:pPr>
              <w:rPr>
                <w:sz w:val="18"/>
                <w:szCs w:val="18"/>
              </w:rPr>
            </w:pPr>
          </w:p>
          <w:p w:rsidR="000F22FE" w:rsidRPr="000F22FE" w:rsidRDefault="000F22FE" w:rsidP="000F22FE">
            <w:pPr>
              <w:rPr>
                <w:sz w:val="18"/>
                <w:szCs w:val="18"/>
              </w:rPr>
            </w:pPr>
          </w:p>
          <w:p w:rsidR="000F22FE" w:rsidRPr="000F22FE" w:rsidRDefault="000F22FE" w:rsidP="000F22FE">
            <w:pPr>
              <w:rPr>
                <w:sz w:val="18"/>
                <w:szCs w:val="18"/>
              </w:rPr>
            </w:pPr>
          </w:p>
          <w:p w:rsidR="000F22FE" w:rsidRPr="000F22FE" w:rsidRDefault="000F22FE" w:rsidP="000F22FE">
            <w:pPr>
              <w:rPr>
                <w:sz w:val="18"/>
                <w:szCs w:val="18"/>
              </w:rPr>
            </w:pPr>
          </w:p>
          <w:p w:rsidR="000F22FE" w:rsidRPr="000F22FE" w:rsidRDefault="000F22FE" w:rsidP="000F22FE">
            <w:pPr>
              <w:rPr>
                <w:sz w:val="18"/>
                <w:szCs w:val="18"/>
              </w:rPr>
            </w:pPr>
          </w:p>
          <w:p w:rsidR="000F22FE" w:rsidRPr="000F22FE" w:rsidRDefault="000F22FE" w:rsidP="000F22FE">
            <w:pPr>
              <w:rPr>
                <w:sz w:val="18"/>
                <w:szCs w:val="18"/>
              </w:rPr>
            </w:pPr>
          </w:p>
          <w:p w:rsidR="000F22FE" w:rsidRPr="000F22FE" w:rsidRDefault="000F22FE" w:rsidP="000F22FE">
            <w:pPr>
              <w:rPr>
                <w:sz w:val="18"/>
                <w:szCs w:val="18"/>
              </w:rPr>
            </w:pPr>
          </w:p>
          <w:p w:rsidR="003D7D01" w:rsidRDefault="000F22FE" w:rsidP="000F22FE">
            <w:pPr>
              <w:rPr>
                <w:sz w:val="18"/>
                <w:szCs w:val="18"/>
              </w:rPr>
            </w:pPr>
            <w:r>
              <w:rPr>
                <w:rFonts w:hint="eastAsia"/>
                <w:sz w:val="18"/>
                <w:szCs w:val="18"/>
              </w:rPr>
              <w:t>事前準備</w:t>
            </w:r>
          </w:p>
          <w:p w:rsidR="00834B59" w:rsidRDefault="00834B59" w:rsidP="000F22FE">
            <w:pPr>
              <w:rPr>
                <w:sz w:val="18"/>
                <w:szCs w:val="18"/>
              </w:rPr>
            </w:pPr>
            <w:r>
              <w:rPr>
                <w:rFonts w:hint="eastAsia"/>
                <w:sz w:val="18"/>
                <w:szCs w:val="18"/>
              </w:rPr>
              <w:t>・</w:t>
            </w:r>
            <w:r w:rsidR="00736A85">
              <w:rPr>
                <w:rFonts w:hint="eastAsia"/>
                <w:sz w:val="18"/>
                <w:szCs w:val="18"/>
              </w:rPr>
              <w:t>「</w:t>
            </w:r>
            <w:r w:rsidR="009677FE">
              <w:rPr>
                <w:rFonts w:hint="eastAsia"/>
                <w:sz w:val="18"/>
                <w:szCs w:val="18"/>
              </w:rPr>
              <w:t>命令の定義・パラメータの受け渡し</w:t>
            </w:r>
            <w:r w:rsidR="00736A85">
              <w:rPr>
                <w:rFonts w:hint="eastAsia"/>
                <w:sz w:val="18"/>
                <w:szCs w:val="18"/>
              </w:rPr>
              <w:t>」ワークシート</w:t>
            </w:r>
          </w:p>
          <w:p w:rsidR="00FC6D8A" w:rsidRPr="00834B59" w:rsidRDefault="00E14D84" w:rsidP="000F22FE">
            <w:pPr>
              <w:rPr>
                <w:sz w:val="18"/>
                <w:szCs w:val="18"/>
              </w:rPr>
            </w:pPr>
            <w:r>
              <w:rPr>
                <w:rFonts w:hint="eastAsia"/>
                <w:sz w:val="18"/>
                <w:szCs w:val="18"/>
              </w:rPr>
              <w:t>・「繰り返し・図形・タイマー」小テスト</w:t>
            </w:r>
          </w:p>
        </w:tc>
      </w:tr>
      <w:tr w:rsidR="00D01D01" w:rsidTr="00E55FF0">
        <w:trPr>
          <w:trHeight w:val="7910"/>
        </w:trPr>
        <w:tc>
          <w:tcPr>
            <w:tcW w:w="817" w:type="dxa"/>
            <w:tcBorders>
              <w:top w:val="single" w:sz="6" w:space="0" w:color="000000" w:themeColor="text1"/>
              <w:left w:val="single" w:sz="12" w:space="0" w:color="000000" w:themeColor="text1"/>
              <w:bottom w:val="single" w:sz="6" w:space="0" w:color="000000" w:themeColor="text1"/>
              <w:right w:val="single" w:sz="6" w:space="0" w:color="000000" w:themeColor="text1"/>
            </w:tcBorders>
          </w:tcPr>
          <w:p w:rsidR="00D01D01" w:rsidRDefault="00D01D01" w:rsidP="00266ACD">
            <w:pPr>
              <w:rPr>
                <w:sz w:val="18"/>
                <w:szCs w:val="18"/>
              </w:rPr>
            </w:pPr>
          </w:p>
          <w:p w:rsidR="00D01D01" w:rsidRPr="006F464C" w:rsidRDefault="00D01D01" w:rsidP="00266ACD">
            <w:pPr>
              <w:rPr>
                <w:sz w:val="18"/>
                <w:szCs w:val="18"/>
              </w:rPr>
            </w:pPr>
            <w:r w:rsidRPr="006F464C">
              <w:rPr>
                <w:rFonts w:hint="eastAsia"/>
                <w:sz w:val="18"/>
                <w:szCs w:val="18"/>
              </w:rPr>
              <w:t>展　開</w:t>
            </w:r>
          </w:p>
        </w:tc>
        <w:tc>
          <w:tcPr>
            <w:tcW w:w="1701"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tcPr>
          <w:p w:rsidR="00736A85" w:rsidRDefault="00C25477" w:rsidP="00724AFD">
            <w:pPr>
              <w:rPr>
                <w:sz w:val="18"/>
                <w:szCs w:val="18"/>
              </w:rPr>
            </w:pPr>
            <w:r>
              <w:rPr>
                <w:rFonts w:hint="eastAsia"/>
                <w:sz w:val="18"/>
                <w:szCs w:val="18"/>
              </w:rPr>
              <w:t>○命令の定義</w:t>
            </w:r>
          </w:p>
          <w:p w:rsidR="003A11E3" w:rsidRDefault="003A11E3" w:rsidP="00724AFD">
            <w:pPr>
              <w:rPr>
                <w:sz w:val="18"/>
                <w:szCs w:val="18"/>
              </w:rPr>
            </w:pPr>
            <w:r>
              <w:rPr>
                <w:rFonts w:hint="eastAsia"/>
                <w:sz w:val="18"/>
                <w:szCs w:val="18"/>
              </w:rPr>
              <w:t>「例題１」</w:t>
            </w:r>
          </w:p>
          <w:p w:rsidR="003A11E3" w:rsidRDefault="003A11E3" w:rsidP="00724AFD">
            <w:pPr>
              <w:rPr>
                <w:sz w:val="18"/>
                <w:szCs w:val="18"/>
              </w:rPr>
            </w:pPr>
          </w:p>
          <w:p w:rsidR="003A11E3" w:rsidRDefault="003A11E3" w:rsidP="00724AFD">
            <w:pPr>
              <w:rPr>
                <w:sz w:val="18"/>
                <w:szCs w:val="18"/>
              </w:rPr>
            </w:pPr>
          </w:p>
          <w:p w:rsidR="003A11E3" w:rsidRDefault="003A11E3" w:rsidP="00724AFD">
            <w:pPr>
              <w:rPr>
                <w:sz w:val="18"/>
                <w:szCs w:val="18"/>
              </w:rPr>
            </w:pPr>
          </w:p>
          <w:p w:rsidR="003A11E3" w:rsidRDefault="003A11E3" w:rsidP="00724AFD">
            <w:pPr>
              <w:rPr>
                <w:sz w:val="18"/>
                <w:szCs w:val="18"/>
              </w:rPr>
            </w:pPr>
          </w:p>
          <w:p w:rsidR="00143AD8" w:rsidRDefault="00143AD8" w:rsidP="00724AFD">
            <w:pPr>
              <w:rPr>
                <w:sz w:val="18"/>
                <w:szCs w:val="18"/>
              </w:rPr>
            </w:pPr>
          </w:p>
          <w:p w:rsidR="00EF25F4" w:rsidRDefault="00EF25F4" w:rsidP="00724AFD">
            <w:pPr>
              <w:rPr>
                <w:sz w:val="18"/>
                <w:szCs w:val="18"/>
              </w:rPr>
            </w:pPr>
          </w:p>
          <w:p w:rsidR="00EF25F4" w:rsidRDefault="00EF25F4" w:rsidP="00724AFD">
            <w:pPr>
              <w:rPr>
                <w:sz w:val="18"/>
                <w:szCs w:val="18"/>
              </w:rPr>
            </w:pPr>
          </w:p>
          <w:p w:rsidR="00C25477" w:rsidRDefault="003068A1" w:rsidP="00724AFD">
            <w:pPr>
              <w:rPr>
                <w:sz w:val="18"/>
                <w:szCs w:val="18"/>
              </w:rPr>
            </w:pPr>
            <w:r>
              <w:rPr>
                <w:rFonts w:hint="eastAsia"/>
                <w:sz w:val="18"/>
                <w:szCs w:val="18"/>
              </w:rPr>
              <w:t>○ﾊﾟﾗﾒｰﾀ</w:t>
            </w:r>
            <w:r w:rsidR="00C25477">
              <w:rPr>
                <w:rFonts w:hint="eastAsia"/>
                <w:sz w:val="18"/>
                <w:szCs w:val="18"/>
              </w:rPr>
              <w:t>の受け渡し</w:t>
            </w:r>
          </w:p>
          <w:p w:rsidR="00C25477" w:rsidRDefault="00C25477" w:rsidP="00724AFD">
            <w:pPr>
              <w:rPr>
                <w:sz w:val="18"/>
                <w:szCs w:val="18"/>
              </w:rPr>
            </w:pPr>
            <w:r>
              <w:rPr>
                <w:rFonts w:hint="eastAsia"/>
                <w:sz w:val="18"/>
                <w:szCs w:val="18"/>
              </w:rPr>
              <w:t>「例題１の発展」</w:t>
            </w:r>
          </w:p>
          <w:p w:rsidR="00B97B49" w:rsidRDefault="00B97B49" w:rsidP="00724AFD">
            <w:pPr>
              <w:rPr>
                <w:sz w:val="18"/>
                <w:szCs w:val="18"/>
              </w:rPr>
            </w:pPr>
          </w:p>
          <w:p w:rsidR="00057B8A" w:rsidRDefault="00057B8A" w:rsidP="00724AFD">
            <w:pPr>
              <w:rPr>
                <w:sz w:val="18"/>
                <w:szCs w:val="18"/>
              </w:rPr>
            </w:pPr>
          </w:p>
          <w:p w:rsidR="00DF208C" w:rsidRDefault="00DF208C" w:rsidP="00724AFD">
            <w:pPr>
              <w:rPr>
                <w:sz w:val="18"/>
                <w:szCs w:val="18"/>
              </w:rPr>
            </w:pPr>
          </w:p>
          <w:p w:rsidR="00C25477" w:rsidRDefault="00C25477" w:rsidP="00724AFD">
            <w:pPr>
              <w:rPr>
                <w:sz w:val="18"/>
                <w:szCs w:val="18"/>
              </w:rPr>
            </w:pPr>
          </w:p>
          <w:p w:rsidR="00AC3758" w:rsidRDefault="00AC3758" w:rsidP="00724AFD">
            <w:pPr>
              <w:rPr>
                <w:sz w:val="18"/>
                <w:szCs w:val="18"/>
              </w:rPr>
            </w:pPr>
          </w:p>
          <w:p w:rsidR="00057B8A" w:rsidRDefault="00B1443B" w:rsidP="00724AFD">
            <w:pPr>
              <w:rPr>
                <w:sz w:val="18"/>
                <w:szCs w:val="18"/>
              </w:rPr>
            </w:pPr>
            <w:r>
              <w:rPr>
                <w:rFonts w:hint="eastAsia"/>
                <w:sz w:val="18"/>
                <w:szCs w:val="18"/>
              </w:rPr>
              <w:t>○壁に向かってカメが歩くプログラム</w:t>
            </w:r>
          </w:p>
          <w:p w:rsidR="00057B8A" w:rsidRDefault="00AC3758" w:rsidP="00724AFD">
            <w:pPr>
              <w:rPr>
                <w:sz w:val="18"/>
                <w:szCs w:val="18"/>
              </w:rPr>
            </w:pPr>
            <w:r>
              <w:rPr>
                <w:rFonts w:hint="eastAsia"/>
                <w:sz w:val="18"/>
                <w:szCs w:val="18"/>
              </w:rPr>
              <w:t>「例題２」</w:t>
            </w:r>
          </w:p>
          <w:p w:rsidR="00057B8A" w:rsidRDefault="00057B8A" w:rsidP="00724AFD">
            <w:pPr>
              <w:rPr>
                <w:sz w:val="18"/>
                <w:szCs w:val="18"/>
              </w:rPr>
            </w:pPr>
          </w:p>
          <w:p w:rsidR="00143AD8" w:rsidRDefault="00143AD8" w:rsidP="00724AFD">
            <w:pPr>
              <w:rPr>
                <w:sz w:val="18"/>
                <w:szCs w:val="18"/>
              </w:rPr>
            </w:pPr>
          </w:p>
          <w:p w:rsidR="00057B8A" w:rsidRDefault="00057B8A" w:rsidP="00724AFD">
            <w:pPr>
              <w:rPr>
                <w:sz w:val="18"/>
                <w:szCs w:val="18"/>
              </w:rPr>
            </w:pPr>
          </w:p>
          <w:p w:rsidR="007F2FAB" w:rsidRDefault="007F2FAB" w:rsidP="00724AFD">
            <w:pPr>
              <w:rPr>
                <w:sz w:val="18"/>
                <w:szCs w:val="18"/>
              </w:rPr>
            </w:pPr>
          </w:p>
          <w:p w:rsidR="007F2FAB" w:rsidRDefault="007F2FAB" w:rsidP="00724AFD">
            <w:pPr>
              <w:rPr>
                <w:sz w:val="18"/>
                <w:szCs w:val="18"/>
              </w:rPr>
            </w:pPr>
          </w:p>
          <w:p w:rsidR="007F2FAB" w:rsidRDefault="007F2FAB" w:rsidP="00724AFD">
            <w:pPr>
              <w:rPr>
                <w:sz w:val="18"/>
                <w:szCs w:val="18"/>
              </w:rPr>
            </w:pPr>
          </w:p>
          <w:p w:rsidR="007F2FAB" w:rsidRDefault="007F2FAB" w:rsidP="00724AFD">
            <w:pPr>
              <w:rPr>
                <w:sz w:val="18"/>
                <w:szCs w:val="18"/>
              </w:rPr>
            </w:pPr>
          </w:p>
          <w:p w:rsidR="007F2FAB" w:rsidRDefault="007F2FAB" w:rsidP="00724AFD">
            <w:pPr>
              <w:rPr>
                <w:sz w:val="18"/>
                <w:szCs w:val="18"/>
              </w:rPr>
            </w:pPr>
          </w:p>
          <w:p w:rsidR="007F2FAB" w:rsidRDefault="007F2FAB" w:rsidP="00724AFD">
            <w:pPr>
              <w:rPr>
                <w:sz w:val="18"/>
                <w:szCs w:val="18"/>
              </w:rPr>
            </w:pPr>
          </w:p>
          <w:p w:rsidR="007F2FAB" w:rsidRPr="007F2FAB" w:rsidRDefault="007F2FAB" w:rsidP="00724AFD">
            <w:pPr>
              <w:rPr>
                <w:sz w:val="18"/>
                <w:szCs w:val="18"/>
              </w:rPr>
            </w:pPr>
          </w:p>
        </w:tc>
        <w:tc>
          <w:tcPr>
            <w:tcW w:w="326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rsidR="003A11E3" w:rsidRDefault="002E75A7" w:rsidP="00266ACD">
            <w:pPr>
              <w:rPr>
                <w:sz w:val="18"/>
                <w:szCs w:val="18"/>
              </w:rPr>
            </w:pPr>
            <w:r>
              <w:rPr>
                <w:rFonts w:hint="eastAsia"/>
                <w:sz w:val="18"/>
                <w:szCs w:val="18"/>
              </w:rPr>
              <w:t>①タートルオブジェクトを作って、正方形を描かせる</w:t>
            </w:r>
          </w:p>
          <w:p w:rsidR="003A11E3" w:rsidRDefault="003A11E3" w:rsidP="00266ACD">
            <w:pPr>
              <w:rPr>
                <w:sz w:val="18"/>
                <w:szCs w:val="18"/>
              </w:rPr>
            </w:pPr>
            <w:r>
              <w:rPr>
                <w:rFonts w:hint="eastAsia"/>
                <w:sz w:val="18"/>
                <w:szCs w:val="18"/>
              </w:rPr>
              <w:t>②</w:t>
            </w:r>
            <w:r w:rsidR="002E75A7">
              <w:rPr>
                <w:rFonts w:hint="eastAsia"/>
                <w:sz w:val="18"/>
                <w:szCs w:val="18"/>
              </w:rPr>
              <w:t>オブジェクトに新しい命令を定義する</w:t>
            </w:r>
          </w:p>
          <w:p w:rsidR="002E75A7" w:rsidRPr="00EF25F4" w:rsidRDefault="009677FE" w:rsidP="00266ACD">
            <w:pPr>
              <w:rPr>
                <w:b/>
                <w:sz w:val="18"/>
                <w:szCs w:val="18"/>
              </w:rPr>
            </w:pPr>
            <w:r w:rsidRPr="00EF25F4">
              <w:rPr>
                <w:rFonts w:hint="eastAsia"/>
                <w:b/>
                <w:sz w:val="18"/>
                <w:szCs w:val="18"/>
              </w:rPr>
              <w:t>かめた：正方形＝「「かめた！１００　歩く　９０　左回り」！４　繰り返す」。</w:t>
            </w:r>
          </w:p>
          <w:p w:rsidR="003A11E3" w:rsidRDefault="003A11E3" w:rsidP="00266ACD">
            <w:pPr>
              <w:rPr>
                <w:sz w:val="18"/>
                <w:szCs w:val="18"/>
              </w:rPr>
            </w:pPr>
            <w:r>
              <w:rPr>
                <w:rFonts w:hint="eastAsia"/>
                <w:sz w:val="18"/>
                <w:szCs w:val="18"/>
              </w:rPr>
              <w:t>③</w:t>
            </w:r>
            <w:r w:rsidR="002E75A7">
              <w:rPr>
                <w:rFonts w:hint="eastAsia"/>
                <w:sz w:val="18"/>
                <w:szCs w:val="18"/>
              </w:rPr>
              <w:t>新しく定義した命令を呼び出す</w:t>
            </w:r>
          </w:p>
          <w:p w:rsidR="00EF25F4" w:rsidRPr="00EF25F4" w:rsidRDefault="00EF25F4" w:rsidP="00266ACD">
            <w:pPr>
              <w:rPr>
                <w:b/>
                <w:sz w:val="18"/>
                <w:szCs w:val="18"/>
              </w:rPr>
            </w:pPr>
            <w:r w:rsidRPr="00EF25F4">
              <w:rPr>
                <w:rFonts w:hint="eastAsia"/>
                <w:b/>
                <w:sz w:val="18"/>
                <w:szCs w:val="18"/>
              </w:rPr>
              <w:t>かめた！正方形。</w:t>
            </w:r>
          </w:p>
          <w:p w:rsidR="003A11E3" w:rsidRDefault="003A11E3" w:rsidP="002E75A7">
            <w:pPr>
              <w:rPr>
                <w:sz w:val="18"/>
                <w:szCs w:val="18"/>
              </w:rPr>
            </w:pPr>
            <w:r>
              <w:rPr>
                <w:rFonts w:hint="eastAsia"/>
                <w:sz w:val="18"/>
                <w:szCs w:val="18"/>
              </w:rPr>
              <w:t>④</w:t>
            </w:r>
            <w:r w:rsidR="002E75A7">
              <w:rPr>
                <w:rFonts w:hint="eastAsia"/>
                <w:sz w:val="18"/>
                <w:szCs w:val="18"/>
              </w:rPr>
              <w:t>「かめた」の角度を変えながら、「正方形」</w:t>
            </w:r>
            <w:r w:rsidR="00EF25F4">
              <w:rPr>
                <w:rFonts w:hint="eastAsia"/>
                <w:sz w:val="18"/>
                <w:szCs w:val="18"/>
              </w:rPr>
              <w:t>を</w:t>
            </w:r>
            <w:r w:rsidR="002E75A7">
              <w:rPr>
                <w:rFonts w:hint="eastAsia"/>
                <w:sz w:val="18"/>
                <w:szCs w:val="18"/>
              </w:rPr>
              <w:t>３個描かせる</w:t>
            </w:r>
          </w:p>
          <w:p w:rsidR="003A11E3" w:rsidRDefault="00C25477" w:rsidP="00266ACD">
            <w:pPr>
              <w:rPr>
                <w:sz w:val="18"/>
                <w:szCs w:val="18"/>
              </w:rPr>
            </w:pPr>
            <w:r>
              <w:rPr>
                <w:rFonts w:hint="eastAsia"/>
                <w:sz w:val="18"/>
                <w:szCs w:val="18"/>
              </w:rPr>
              <w:t>①命令定義時にパラメータを受け取れるようにする</w:t>
            </w:r>
          </w:p>
          <w:p w:rsidR="00DF208C" w:rsidRPr="00DF208C" w:rsidRDefault="00DF208C" w:rsidP="00DF208C">
            <w:pPr>
              <w:rPr>
                <w:b/>
                <w:sz w:val="18"/>
                <w:szCs w:val="18"/>
              </w:rPr>
            </w:pPr>
            <w:r w:rsidRPr="00DF208C">
              <w:rPr>
                <w:rFonts w:hint="eastAsia"/>
                <w:b/>
                <w:sz w:val="18"/>
                <w:szCs w:val="18"/>
              </w:rPr>
              <w:t>かめた：正方形＝「｜ｘ｜「かめた！（ｘ）歩く　９０　左回り」！４　繰り返す。」。</w:t>
            </w:r>
          </w:p>
          <w:p w:rsidR="00C25477" w:rsidRPr="00C25477" w:rsidRDefault="007F2FAB" w:rsidP="00266ACD">
            <w:pPr>
              <w:rPr>
                <w:sz w:val="18"/>
                <w:szCs w:val="18"/>
              </w:rPr>
            </w:pPr>
            <w:r>
              <w:rPr>
                <w:rFonts w:hint="eastAsia"/>
                <w:sz w:val="18"/>
                <w:szCs w:val="18"/>
              </w:rPr>
              <w:t>②命令</w:t>
            </w:r>
            <w:r w:rsidR="00C25477">
              <w:rPr>
                <w:rFonts w:hint="eastAsia"/>
                <w:sz w:val="18"/>
                <w:szCs w:val="18"/>
              </w:rPr>
              <w:t>呼び出し時にパラメータを渡す</w:t>
            </w:r>
          </w:p>
          <w:p w:rsidR="00DF208C" w:rsidRPr="00DF208C" w:rsidRDefault="00DF208C" w:rsidP="00DF208C">
            <w:pPr>
              <w:rPr>
                <w:b/>
                <w:sz w:val="18"/>
                <w:szCs w:val="18"/>
              </w:rPr>
            </w:pPr>
            <w:r w:rsidRPr="00DF208C">
              <w:rPr>
                <w:rFonts w:hint="eastAsia"/>
                <w:b/>
                <w:sz w:val="18"/>
                <w:szCs w:val="18"/>
              </w:rPr>
              <w:t>かめた！１５０　正方形。</w:t>
            </w:r>
          </w:p>
          <w:p w:rsidR="00B651F4" w:rsidRDefault="00B651F4" w:rsidP="00266ACD">
            <w:pPr>
              <w:rPr>
                <w:sz w:val="18"/>
                <w:szCs w:val="18"/>
              </w:rPr>
            </w:pPr>
          </w:p>
          <w:p w:rsidR="003F4801" w:rsidRDefault="003F4801" w:rsidP="003F4801">
            <w:pPr>
              <w:rPr>
                <w:sz w:val="18"/>
                <w:szCs w:val="18"/>
              </w:rPr>
            </w:pPr>
            <w:r>
              <w:rPr>
                <w:rFonts w:hint="eastAsia"/>
                <w:sz w:val="18"/>
                <w:szCs w:val="18"/>
              </w:rPr>
              <w:t>①タートルオブジェクトに長方形を作るメソッドを定義</w:t>
            </w:r>
          </w:p>
          <w:p w:rsidR="006F19B9" w:rsidRPr="006F19B9" w:rsidRDefault="006F19B9" w:rsidP="006F19B9">
            <w:pPr>
              <w:rPr>
                <w:b/>
                <w:sz w:val="18"/>
                <w:szCs w:val="18"/>
              </w:rPr>
            </w:pPr>
            <w:r>
              <w:rPr>
                <w:rFonts w:hint="eastAsia"/>
                <w:b/>
                <w:sz w:val="18"/>
                <w:szCs w:val="18"/>
              </w:rPr>
              <w:t xml:space="preserve">かめた：長方形＝「｜ｘ　ｙ｜「かめた！（ｘ）歩く　９０　右回り　</w:t>
            </w:r>
            <w:r w:rsidRPr="006F19B9">
              <w:rPr>
                <w:rFonts w:hint="eastAsia"/>
                <w:b/>
                <w:sz w:val="18"/>
                <w:szCs w:val="18"/>
              </w:rPr>
              <w:t>（ｙ）歩く　９０　右回り」！２　繰り返す。</w:t>
            </w:r>
          </w:p>
          <w:p w:rsidR="003F4801" w:rsidRDefault="003F4801" w:rsidP="006F19B9">
            <w:pPr>
              <w:rPr>
                <w:b/>
                <w:sz w:val="18"/>
                <w:szCs w:val="18"/>
              </w:rPr>
            </w:pPr>
            <w:r>
              <w:rPr>
                <w:rFonts w:hint="eastAsia"/>
                <w:sz w:val="18"/>
                <w:szCs w:val="18"/>
              </w:rPr>
              <w:t>②ｘ＝１０、ｙ＝２００の長方形を作り、「壁」という名前の図形ｵﾌﾞｼﾞｪｸﾄにする</w:t>
            </w:r>
          </w:p>
          <w:p w:rsidR="003F4801" w:rsidRPr="003F4801" w:rsidRDefault="003F4801" w:rsidP="003F4801">
            <w:pPr>
              <w:rPr>
                <w:b/>
                <w:sz w:val="18"/>
                <w:szCs w:val="18"/>
              </w:rPr>
            </w:pPr>
            <w:r w:rsidRPr="003F4801">
              <w:rPr>
                <w:rFonts w:hint="eastAsia"/>
                <w:b/>
                <w:sz w:val="18"/>
                <w:szCs w:val="18"/>
              </w:rPr>
              <w:t>壁＝かめた！１０　２００　長方形　図形にする。</w:t>
            </w:r>
          </w:p>
          <w:p w:rsidR="00B97B49" w:rsidRDefault="003F4801" w:rsidP="00266ACD">
            <w:pPr>
              <w:rPr>
                <w:sz w:val="18"/>
                <w:szCs w:val="18"/>
              </w:rPr>
            </w:pPr>
            <w:r>
              <w:rPr>
                <w:rFonts w:hint="eastAsia"/>
                <w:sz w:val="18"/>
                <w:szCs w:val="18"/>
              </w:rPr>
              <w:t>③</w:t>
            </w:r>
            <w:r w:rsidR="0035002A">
              <w:rPr>
                <w:rFonts w:hint="eastAsia"/>
                <w:sz w:val="18"/>
                <w:szCs w:val="18"/>
              </w:rPr>
              <w:t>「壁」を赤くし、０　１００へ移動</w:t>
            </w:r>
          </w:p>
          <w:p w:rsidR="003F4801" w:rsidRPr="003F4801" w:rsidRDefault="003F4801" w:rsidP="003F4801">
            <w:pPr>
              <w:rPr>
                <w:b/>
                <w:sz w:val="18"/>
                <w:szCs w:val="18"/>
              </w:rPr>
            </w:pPr>
            <w:r w:rsidRPr="003F4801">
              <w:rPr>
                <w:rFonts w:hint="eastAsia"/>
                <w:b/>
                <w:sz w:val="18"/>
                <w:szCs w:val="18"/>
              </w:rPr>
              <w:t>壁！（赤）塗る　０　１００　移動する。</w:t>
            </w:r>
          </w:p>
          <w:p w:rsidR="00836126" w:rsidRDefault="00AD6A31" w:rsidP="00266ACD">
            <w:pPr>
              <w:rPr>
                <w:sz w:val="18"/>
                <w:szCs w:val="18"/>
              </w:rPr>
            </w:pPr>
            <w:r>
              <w:rPr>
                <w:rFonts w:hint="eastAsia"/>
                <w:sz w:val="18"/>
                <w:szCs w:val="18"/>
              </w:rPr>
              <w:t>④「かめた」を２００歩、後退させる</w:t>
            </w:r>
          </w:p>
          <w:p w:rsidR="003F4801" w:rsidRPr="00627846" w:rsidRDefault="003F4801" w:rsidP="00266ACD">
            <w:pPr>
              <w:rPr>
                <w:b/>
                <w:sz w:val="18"/>
                <w:szCs w:val="18"/>
              </w:rPr>
            </w:pPr>
            <w:r w:rsidRPr="00627846">
              <w:rPr>
                <w:rFonts w:hint="eastAsia"/>
                <w:b/>
                <w:sz w:val="18"/>
                <w:szCs w:val="18"/>
              </w:rPr>
              <w:t>かめた！ペンなし　２００　戻る。</w:t>
            </w:r>
          </w:p>
          <w:p w:rsidR="00627846" w:rsidRDefault="00AD6A31" w:rsidP="00266ACD">
            <w:pPr>
              <w:rPr>
                <w:sz w:val="18"/>
                <w:szCs w:val="18"/>
              </w:rPr>
            </w:pPr>
            <w:r>
              <w:rPr>
                <w:rFonts w:hint="eastAsia"/>
                <w:sz w:val="18"/>
                <w:szCs w:val="18"/>
              </w:rPr>
              <w:t>⑤かめたを</w:t>
            </w:r>
            <w:r w:rsidR="00627846">
              <w:rPr>
                <w:rFonts w:hint="eastAsia"/>
                <w:sz w:val="18"/>
                <w:szCs w:val="18"/>
              </w:rPr>
              <w:t>壁に向かって歩かせる</w:t>
            </w:r>
          </w:p>
          <w:p w:rsidR="00627846" w:rsidRDefault="00627846" w:rsidP="00627846">
            <w:pPr>
              <w:rPr>
                <w:b/>
                <w:sz w:val="18"/>
                <w:szCs w:val="18"/>
              </w:rPr>
            </w:pPr>
            <w:r w:rsidRPr="00627846">
              <w:rPr>
                <w:rFonts w:hint="eastAsia"/>
                <w:b/>
                <w:sz w:val="18"/>
                <w:szCs w:val="18"/>
              </w:rPr>
              <w:t>時計＝タイマー！作る。</w:t>
            </w:r>
          </w:p>
          <w:p w:rsidR="002D2F92" w:rsidRPr="00627846" w:rsidRDefault="002D2F92" w:rsidP="00627846">
            <w:pPr>
              <w:rPr>
                <w:b/>
                <w:sz w:val="18"/>
                <w:szCs w:val="18"/>
              </w:rPr>
            </w:pPr>
            <w:r>
              <w:rPr>
                <w:rFonts w:hint="eastAsia"/>
                <w:b/>
                <w:sz w:val="18"/>
                <w:szCs w:val="18"/>
              </w:rPr>
              <w:t>時計！０．０１　間隔　１５　時間。</w:t>
            </w:r>
          </w:p>
          <w:p w:rsidR="00057B8A" w:rsidRPr="00627846" w:rsidRDefault="00627846" w:rsidP="009677FE">
            <w:pPr>
              <w:rPr>
                <w:sz w:val="18"/>
                <w:szCs w:val="18"/>
              </w:rPr>
            </w:pPr>
            <w:r w:rsidRPr="00627846">
              <w:rPr>
                <w:rFonts w:hint="eastAsia"/>
                <w:b/>
                <w:sz w:val="18"/>
                <w:szCs w:val="18"/>
              </w:rPr>
              <w:t>時計！「かめた！２　歩く」実行。</w:t>
            </w:r>
          </w:p>
        </w:tc>
        <w:tc>
          <w:tcPr>
            <w:tcW w:w="2268"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rsidR="00EF25F4" w:rsidRDefault="005A5613" w:rsidP="00B223D2">
            <w:pPr>
              <w:rPr>
                <w:sz w:val="18"/>
                <w:szCs w:val="18"/>
              </w:rPr>
            </w:pPr>
            <w:r>
              <w:rPr>
                <w:rFonts w:hint="eastAsia"/>
                <w:sz w:val="18"/>
                <w:szCs w:val="18"/>
              </w:rPr>
              <w:t>※命令を定義することによってプログラムの効率がよくなることを理解させる</w:t>
            </w:r>
          </w:p>
          <w:p w:rsidR="00EF25F4" w:rsidRDefault="00EF25F4" w:rsidP="003068A1">
            <w:pPr>
              <w:rPr>
                <w:sz w:val="18"/>
                <w:szCs w:val="18"/>
              </w:rPr>
            </w:pPr>
          </w:p>
          <w:p w:rsidR="003068A1" w:rsidRPr="00EF25F4" w:rsidRDefault="00EF25F4" w:rsidP="003068A1">
            <w:pPr>
              <w:rPr>
                <w:sz w:val="18"/>
                <w:szCs w:val="18"/>
              </w:rPr>
            </w:pPr>
            <w:r>
              <w:rPr>
                <w:rFonts w:hint="eastAsia"/>
                <w:sz w:val="18"/>
                <w:szCs w:val="18"/>
              </w:rPr>
              <w:t>④</w:t>
            </w:r>
            <w:r w:rsidR="003068A1" w:rsidRPr="00EF25F4">
              <w:rPr>
                <w:rFonts w:hint="eastAsia"/>
                <w:sz w:val="18"/>
                <w:szCs w:val="18"/>
              </w:rPr>
              <w:t>かめた！正方形。</w:t>
            </w:r>
          </w:p>
          <w:p w:rsidR="003068A1" w:rsidRPr="00EF25F4" w:rsidRDefault="003068A1" w:rsidP="00EF25F4">
            <w:pPr>
              <w:ind w:firstLineChars="100" w:firstLine="163"/>
              <w:rPr>
                <w:sz w:val="18"/>
                <w:szCs w:val="18"/>
              </w:rPr>
            </w:pPr>
            <w:r w:rsidRPr="00EF25F4">
              <w:rPr>
                <w:rFonts w:hint="eastAsia"/>
                <w:sz w:val="18"/>
                <w:szCs w:val="18"/>
              </w:rPr>
              <w:t>かめた！１２０　左回り。</w:t>
            </w:r>
          </w:p>
          <w:p w:rsidR="008001F6" w:rsidRDefault="003068A1" w:rsidP="00EF25F4">
            <w:pPr>
              <w:ind w:firstLineChars="100" w:firstLine="163"/>
              <w:rPr>
                <w:sz w:val="18"/>
                <w:szCs w:val="18"/>
              </w:rPr>
            </w:pPr>
            <w:r w:rsidRPr="00EF25F4">
              <w:rPr>
                <w:rFonts w:hint="eastAsia"/>
                <w:sz w:val="18"/>
                <w:szCs w:val="18"/>
              </w:rPr>
              <w:t>かめた！正方形。</w:t>
            </w:r>
          </w:p>
          <w:p w:rsidR="00EF25F4" w:rsidRDefault="00EF25F4" w:rsidP="00EF25F4">
            <w:pPr>
              <w:ind w:firstLineChars="100" w:firstLine="163"/>
              <w:rPr>
                <w:sz w:val="18"/>
                <w:szCs w:val="18"/>
              </w:rPr>
            </w:pPr>
            <w:r>
              <w:rPr>
                <w:rFonts w:hint="eastAsia"/>
                <w:sz w:val="18"/>
                <w:szCs w:val="18"/>
              </w:rPr>
              <w:t>かめた！１２０　左回り。</w:t>
            </w:r>
          </w:p>
          <w:p w:rsidR="00EF25F4" w:rsidRPr="003068A1" w:rsidRDefault="00EF25F4" w:rsidP="00EF25F4">
            <w:pPr>
              <w:ind w:firstLineChars="100" w:firstLine="163"/>
              <w:rPr>
                <w:sz w:val="12"/>
                <w:szCs w:val="12"/>
              </w:rPr>
            </w:pPr>
            <w:r>
              <w:rPr>
                <w:rFonts w:hint="eastAsia"/>
                <w:sz w:val="18"/>
                <w:szCs w:val="18"/>
              </w:rPr>
              <w:t>かめた！正方形。</w:t>
            </w:r>
          </w:p>
          <w:p w:rsidR="008001F6" w:rsidRPr="003068A1" w:rsidRDefault="008001F6" w:rsidP="00B223D2">
            <w:pPr>
              <w:rPr>
                <w:sz w:val="12"/>
                <w:szCs w:val="12"/>
              </w:rPr>
            </w:pPr>
          </w:p>
          <w:p w:rsidR="00EF25F4" w:rsidRPr="005A5613" w:rsidRDefault="005A5613" w:rsidP="00057B8A">
            <w:pPr>
              <w:rPr>
                <w:sz w:val="18"/>
                <w:szCs w:val="18"/>
              </w:rPr>
            </w:pPr>
            <w:r w:rsidRPr="005A5613">
              <w:rPr>
                <w:rFonts w:hint="eastAsia"/>
                <w:sz w:val="18"/>
                <w:szCs w:val="18"/>
              </w:rPr>
              <w:t>※パラメータの受け渡しができるようになることで、プログラムの柔軟性が高くなることを理解させる</w:t>
            </w:r>
          </w:p>
          <w:p w:rsidR="00EF25F4" w:rsidRDefault="00EF25F4" w:rsidP="00057B8A">
            <w:pPr>
              <w:rPr>
                <w:sz w:val="12"/>
                <w:szCs w:val="12"/>
              </w:rPr>
            </w:pPr>
          </w:p>
          <w:p w:rsidR="00EF25F4" w:rsidRDefault="00EF25F4" w:rsidP="00057B8A">
            <w:pPr>
              <w:rPr>
                <w:sz w:val="12"/>
                <w:szCs w:val="12"/>
              </w:rPr>
            </w:pPr>
          </w:p>
          <w:p w:rsidR="003068A1" w:rsidRPr="003068A1" w:rsidRDefault="003068A1" w:rsidP="00057B8A">
            <w:pPr>
              <w:rPr>
                <w:sz w:val="12"/>
                <w:szCs w:val="12"/>
              </w:rPr>
            </w:pPr>
          </w:p>
          <w:p w:rsidR="003068A1" w:rsidRPr="003068A1" w:rsidRDefault="003068A1" w:rsidP="00057B8A">
            <w:pPr>
              <w:rPr>
                <w:sz w:val="12"/>
                <w:szCs w:val="12"/>
              </w:rPr>
            </w:pPr>
          </w:p>
          <w:p w:rsidR="003068A1" w:rsidRPr="003068A1" w:rsidRDefault="003068A1" w:rsidP="00057B8A">
            <w:pPr>
              <w:rPr>
                <w:sz w:val="12"/>
                <w:szCs w:val="12"/>
              </w:rPr>
            </w:pPr>
          </w:p>
          <w:p w:rsidR="003068A1" w:rsidRPr="003068A1" w:rsidRDefault="003068A1" w:rsidP="00057B8A">
            <w:pPr>
              <w:rPr>
                <w:sz w:val="12"/>
                <w:szCs w:val="12"/>
              </w:rPr>
            </w:pPr>
          </w:p>
          <w:p w:rsidR="003068A1" w:rsidRPr="003068A1" w:rsidRDefault="003068A1" w:rsidP="003068A1">
            <w:pPr>
              <w:rPr>
                <w:sz w:val="12"/>
                <w:szCs w:val="12"/>
              </w:rPr>
            </w:pPr>
          </w:p>
          <w:p w:rsidR="00955D01" w:rsidRDefault="00955D01" w:rsidP="00057B8A">
            <w:pPr>
              <w:rPr>
                <w:sz w:val="12"/>
                <w:szCs w:val="12"/>
              </w:rPr>
            </w:pPr>
          </w:p>
          <w:p w:rsidR="00955D01" w:rsidRPr="00955D01" w:rsidRDefault="00955D01" w:rsidP="00955D01">
            <w:pPr>
              <w:rPr>
                <w:sz w:val="12"/>
                <w:szCs w:val="12"/>
              </w:rPr>
            </w:pPr>
          </w:p>
          <w:p w:rsidR="00955D01" w:rsidRPr="00955D01" w:rsidRDefault="00955D01" w:rsidP="00955D01">
            <w:pPr>
              <w:rPr>
                <w:sz w:val="12"/>
                <w:szCs w:val="12"/>
              </w:rPr>
            </w:pPr>
          </w:p>
          <w:p w:rsidR="00955D01" w:rsidRPr="00955D01" w:rsidRDefault="00955D01" w:rsidP="00955D01">
            <w:pPr>
              <w:rPr>
                <w:sz w:val="12"/>
                <w:szCs w:val="12"/>
              </w:rPr>
            </w:pPr>
          </w:p>
          <w:p w:rsidR="00955D01" w:rsidRPr="00955D01" w:rsidRDefault="00955D01" w:rsidP="00955D01">
            <w:pPr>
              <w:rPr>
                <w:sz w:val="12"/>
                <w:szCs w:val="12"/>
              </w:rPr>
            </w:pPr>
          </w:p>
          <w:p w:rsidR="00955D01" w:rsidRPr="00955D01" w:rsidRDefault="00955D01" w:rsidP="00955D01">
            <w:pPr>
              <w:rPr>
                <w:sz w:val="12"/>
                <w:szCs w:val="12"/>
              </w:rPr>
            </w:pPr>
          </w:p>
          <w:p w:rsidR="00955D01" w:rsidRPr="00955D01" w:rsidRDefault="00955D01" w:rsidP="00955D01">
            <w:pPr>
              <w:rPr>
                <w:sz w:val="12"/>
                <w:szCs w:val="12"/>
              </w:rPr>
            </w:pPr>
          </w:p>
          <w:p w:rsidR="00FE62AE" w:rsidRPr="00955D01" w:rsidRDefault="00955D01" w:rsidP="00955D01">
            <w:pPr>
              <w:rPr>
                <w:sz w:val="18"/>
                <w:szCs w:val="18"/>
              </w:rPr>
            </w:pPr>
            <w:r w:rsidRPr="00955D01">
              <w:rPr>
                <w:rFonts w:hint="eastAsia"/>
                <w:sz w:val="18"/>
                <w:szCs w:val="18"/>
              </w:rPr>
              <w:t>※タイマーの</w:t>
            </w:r>
            <w:r>
              <w:rPr>
                <w:rFonts w:hint="eastAsia"/>
                <w:sz w:val="18"/>
                <w:szCs w:val="18"/>
              </w:rPr>
              <w:t>「間隔」や</w:t>
            </w:r>
            <w:r w:rsidRPr="00955D01">
              <w:rPr>
                <w:rFonts w:hint="eastAsia"/>
                <w:sz w:val="18"/>
                <w:szCs w:val="18"/>
              </w:rPr>
              <w:t>かめたの</w:t>
            </w:r>
            <w:r>
              <w:rPr>
                <w:rFonts w:hint="eastAsia"/>
                <w:sz w:val="18"/>
                <w:szCs w:val="18"/>
              </w:rPr>
              <w:t>「</w:t>
            </w:r>
            <w:r w:rsidRPr="00955D01">
              <w:rPr>
                <w:rFonts w:hint="eastAsia"/>
                <w:sz w:val="18"/>
                <w:szCs w:val="18"/>
              </w:rPr>
              <w:t>歩数</w:t>
            </w:r>
            <w:r>
              <w:rPr>
                <w:rFonts w:hint="eastAsia"/>
                <w:sz w:val="18"/>
                <w:szCs w:val="18"/>
              </w:rPr>
              <w:t>」</w:t>
            </w:r>
            <w:r w:rsidRPr="00955D01">
              <w:rPr>
                <w:rFonts w:hint="eastAsia"/>
                <w:sz w:val="18"/>
                <w:szCs w:val="18"/>
              </w:rPr>
              <w:t>を</w:t>
            </w:r>
            <w:r>
              <w:rPr>
                <w:rFonts w:hint="eastAsia"/>
                <w:sz w:val="18"/>
                <w:szCs w:val="18"/>
              </w:rPr>
              <w:t>変えると動きのなめらかさを変化させることができることを意識させる</w:t>
            </w:r>
          </w:p>
        </w:tc>
        <w:tc>
          <w:tcPr>
            <w:tcW w:w="1701" w:type="dxa"/>
            <w:vMerge/>
            <w:tcBorders>
              <w:left w:val="single" w:sz="6" w:space="0" w:color="000000" w:themeColor="text1"/>
              <w:right w:val="single" w:sz="12" w:space="0" w:color="000000" w:themeColor="text1"/>
            </w:tcBorders>
          </w:tcPr>
          <w:p w:rsidR="00D01D01" w:rsidRPr="006F464C" w:rsidRDefault="00D01D01" w:rsidP="00266ACD">
            <w:pPr>
              <w:rPr>
                <w:sz w:val="18"/>
                <w:szCs w:val="18"/>
              </w:rPr>
            </w:pPr>
          </w:p>
        </w:tc>
      </w:tr>
      <w:tr w:rsidR="00D01D01" w:rsidTr="00143AD8">
        <w:trPr>
          <w:trHeight w:val="379"/>
        </w:trPr>
        <w:tc>
          <w:tcPr>
            <w:tcW w:w="817" w:type="dxa"/>
            <w:tcBorders>
              <w:top w:val="single" w:sz="6" w:space="0" w:color="000000" w:themeColor="text1"/>
              <w:left w:val="single" w:sz="12" w:space="0" w:color="000000" w:themeColor="text1"/>
              <w:bottom w:val="single" w:sz="12" w:space="0" w:color="000000" w:themeColor="text1"/>
              <w:right w:val="single" w:sz="6" w:space="0" w:color="000000" w:themeColor="text1"/>
            </w:tcBorders>
          </w:tcPr>
          <w:p w:rsidR="00D01D01" w:rsidRPr="006F464C" w:rsidRDefault="00D01D01" w:rsidP="00266ACD">
            <w:pPr>
              <w:rPr>
                <w:sz w:val="18"/>
                <w:szCs w:val="18"/>
              </w:rPr>
            </w:pPr>
            <w:r w:rsidRPr="006F464C">
              <w:rPr>
                <w:rFonts w:hint="eastAsia"/>
                <w:sz w:val="18"/>
                <w:szCs w:val="18"/>
              </w:rPr>
              <w:t>まとめ</w:t>
            </w:r>
          </w:p>
        </w:tc>
        <w:tc>
          <w:tcPr>
            <w:tcW w:w="1701" w:type="dxa"/>
            <w:gridSpan w:val="2"/>
            <w:tcBorders>
              <w:top w:val="single" w:sz="6" w:space="0" w:color="000000" w:themeColor="text1"/>
              <w:left w:val="single" w:sz="6" w:space="0" w:color="000000" w:themeColor="text1"/>
              <w:bottom w:val="single" w:sz="12" w:space="0" w:color="000000" w:themeColor="text1"/>
              <w:right w:val="single" w:sz="6" w:space="0" w:color="000000" w:themeColor="text1"/>
            </w:tcBorders>
          </w:tcPr>
          <w:p w:rsidR="002E471F" w:rsidRDefault="002E471F" w:rsidP="00266ACD">
            <w:pPr>
              <w:rPr>
                <w:sz w:val="18"/>
                <w:szCs w:val="18"/>
              </w:rPr>
            </w:pPr>
            <w:r>
              <w:rPr>
                <w:rFonts w:hint="eastAsia"/>
                <w:sz w:val="18"/>
                <w:szCs w:val="18"/>
              </w:rPr>
              <w:t>○保存</w:t>
            </w:r>
            <w:r w:rsidR="00636483">
              <w:rPr>
                <w:rFonts w:hint="eastAsia"/>
                <w:sz w:val="18"/>
                <w:szCs w:val="18"/>
              </w:rPr>
              <w:t>させる</w:t>
            </w:r>
          </w:p>
          <w:p w:rsidR="00E87314" w:rsidRPr="006F464C" w:rsidRDefault="00E87314" w:rsidP="00266ACD">
            <w:pPr>
              <w:rPr>
                <w:sz w:val="18"/>
                <w:szCs w:val="18"/>
              </w:rPr>
            </w:pPr>
            <w:r>
              <w:rPr>
                <w:rFonts w:hint="eastAsia"/>
                <w:sz w:val="18"/>
                <w:szCs w:val="18"/>
              </w:rPr>
              <w:t>○</w:t>
            </w:r>
            <w:r w:rsidR="00143AD8">
              <w:rPr>
                <w:rFonts w:hint="eastAsia"/>
                <w:sz w:val="18"/>
                <w:szCs w:val="18"/>
              </w:rPr>
              <w:t>次回小テスト予告</w:t>
            </w:r>
          </w:p>
        </w:tc>
        <w:tc>
          <w:tcPr>
            <w:tcW w:w="3260" w:type="dxa"/>
            <w:tcBorders>
              <w:top w:val="single" w:sz="6" w:space="0" w:color="000000" w:themeColor="text1"/>
              <w:left w:val="single" w:sz="6" w:space="0" w:color="000000" w:themeColor="text1"/>
              <w:bottom w:val="single" w:sz="12" w:space="0" w:color="000000" w:themeColor="text1"/>
              <w:right w:val="single" w:sz="6" w:space="0" w:color="000000" w:themeColor="text1"/>
            </w:tcBorders>
          </w:tcPr>
          <w:p w:rsidR="002E471F" w:rsidRDefault="002E471F" w:rsidP="007F2FAB">
            <w:pPr>
              <w:rPr>
                <w:sz w:val="18"/>
                <w:szCs w:val="18"/>
              </w:rPr>
            </w:pPr>
            <w:r>
              <w:rPr>
                <w:rFonts w:hint="eastAsia"/>
                <w:sz w:val="18"/>
                <w:szCs w:val="18"/>
              </w:rPr>
              <w:t>・ファイル名「壁」</w:t>
            </w:r>
          </w:p>
          <w:p w:rsidR="00E87314" w:rsidRDefault="00E87314" w:rsidP="007F2FAB">
            <w:pPr>
              <w:rPr>
                <w:sz w:val="18"/>
                <w:szCs w:val="18"/>
              </w:rPr>
            </w:pPr>
            <w:r>
              <w:rPr>
                <w:rFonts w:hint="eastAsia"/>
                <w:sz w:val="18"/>
                <w:szCs w:val="18"/>
              </w:rPr>
              <w:t>・</w:t>
            </w:r>
            <w:r w:rsidR="00132763">
              <w:rPr>
                <w:rFonts w:hint="eastAsia"/>
                <w:sz w:val="18"/>
                <w:szCs w:val="18"/>
              </w:rPr>
              <w:t>命令の定義・パラメータの受け渡し</w:t>
            </w:r>
          </w:p>
          <w:p w:rsidR="00132763" w:rsidRPr="00132763" w:rsidRDefault="00627846" w:rsidP="007F2FAB">
            <w:pPr>
              <w:rPr>
                <w:sz w:val="18"/>
                <w:szCs w:val="18"/>
              </w:rPr>
            </w:pPr>
            <w:r>
              <w:rPr>
                <w:rFonts w:hint="eastAsia"/>
                <w:sz w:val="18"/>
                <w:szCs w:val="18"/>
              </w:rPr>
              <w:t xml:space="preserve">　（例題２の１から５</w:t>
            </w:r>
            <w:r w:rsidR="00132763">
              <w:rPr>
                <w:rFonts w:hint="eastAsia"/>
                <w:sz w:val="18"/>
                <w:szCs w:val="18"/>
              </w:rPr>
              <w:t>まで</w:t>
            </w:r>
            <w:r>
              <w:rPr>
                <w:rFonts w:hint="eastAsia"/>
                <w:sz w:val="18"/>
                <w:szCs w:val="18"/>
              </w:rPr>
              <w:t>出題</w:t>
            </w:r>
            <w:r w:rsidR="00132763">
              <w:rPr>
                <w:rFonts w:hint="eastAsia"/>
                <w:sz w:val="18"/>
                <w:szCs w:val="18"/>
              </w:rPr>
              <w:t>）</w:t>
            </w:r>
          </w:p>
        </w:tc>
        <w:tc>
          <w:tcPr>
            <w:tcW w:w="2268" w:type="dxa"/>
            <w:tcBorders>
              <w:top w:val="single" w:sz="6" w:space="0" w:color="000000" w:themeColor="text1"/>
              <w:left w:val="single" w:sz="6" w:space="0" w:color="000000" w:themeColor="text1"/>
              <w:bottom w:val="single" w:sz="12" w:space="0" w:color="000000" w:themeColor="text1"/>
              <w:right w:val="single" w:sz="6" w:space="0" w:color="000000" w:themeColor="text1"/>
            </w:tcBorders>
          </w:tcPr>
          <w:p w:rsidR="00D01D01" w:rsidRPr="006F464C" w:rsidRDefault="00D01D01" w:rsidP="00266ACD">
            <w:pPr>
              <w:rPr>
                <w:sz w:val="18"/>
                <w:szCs w:val="18"/>
              </w:rPr>
            </w:pPr>
          </w:p>
        </w:tc>
        <w:tc>
          <w:tcPr>
            <w:tcW w:w="1701" w:type="dxa"/>
            <w:vMerge/>
            <w:tcBorders>
              <w:left w:val="single" w:sz="6" w:space="0" w:color="000000" w:themeColor="text1"/>
              <w:bottom w:val="single" w:sz="12" w:space="0" w:color="000000" w:themeColor="text1"/>
              <w:right w:val="single" w:sz="12" w:space="0" w:color="000000" w:themeColor="text1"/>
            </w:tcBorders>
          </w:tcPr>
          <w:p w:rsidR="00D01D01" w:rsidRPr="006F464C" w:rsidRDefault="00D01D01" w:rsidP="00266ACD">
            <w:pPr>
              <w:rPr>
                <w:sz w:val="18"/>
                <w:szCs w:val="18"/>
              </w:rPr>
            </w:pPr>
          </w:p>
        </w:tc>
      </w:tr>
    </w:tbl>
    <w:p w:rsidR="00E55FF0" w:rsidRPr="00266ACD" w:rsidRDefault="00266ACD" w:rsidP="00266ACD">
      <w:pPr>
        <w:jc w:val="center"/>
        <w:rPr>
          <w:sz w:val="28"/>
          <w:szCs w:val="28"/>
        </w:rPr>
      </w:pPr>
      <w:r w:rsidRPr="00266ACD">
        <w:rPr>
          <w:rFonts w:hint="eastAsia"/>
          <w:sz w:val="28"/>
          <w:szCs w:val="28"/>
        </w:rPr>
        <w:t>学</w:t>
      </w:r>
      <w:r>
        <w:rPr>
          <w:rFonts w:hint="eastAsia"/>
          <w:sz w:val="28"/>
          <w:szCs w:val="28"/>
        </w:rPr>
        <w:t xml:space="preserve">　</w:t>
      </w:r>
      <w:r w:rsidRPr="00266ACD">
        <w:rPr>
          <w:rFonts w:hint="eastAsia"/>
          <w:sz w:val="28"/>
          <w:szCs w:val="28"/>
        </w:rPr>
        <w:t>習</w:t>
      </w:r>
      <w:r>
        <w:rPr>
          <w:rFonts w:hint="eastAsia"/>
          <w:sz w:val="28"/>
          <w:szCs w:val="28"/>
        </w:rPr>
        <w:t xml:space="preserve">　</w:t>
      </w:r>
      <w:r w:rsidRPr="00266ACD">
        <w:rPr>
          <w:rFonts w:hint="eastAsia"/>
          <w:sz w:val="28"/>
          <w:szCs w:val="28"/>
        </w:rPr>
        <w:t>指</w:t>
      </w:r>
      <w:r>
        <w:rPr>
          <w:rFonts w:hint="eastAsia"/>
          <w:sz w:val="28"/>
          <w:szCs w:val="28"/>
        </w:rPr>
        <w:t xml:space="preserve">　</w:t>
      </w:r>
      <w:r w:rsidRPr="00266ACD">
        <w:rPr>
          <w:rFonts w:hint="eastAsia"/>
          <w:sz w:val="28"/>
          <w:szCs w:val="28"/>
        </w:rPr>
        <w:t>導</w:t>
      </w:r>
      <w:r>
        <w:rPr>
          <w:rFonts w:hint="eastAsia"/>
          <w:sz w:val="28"/>
          <w:szCs w:val="28"/>
        </w:rPr>
        <w:t xml:space="preserve">　</w:t>
      </w:r>
      <w:r w:rsidRPr="00266ACD">
        <w:rPr>
          <w:rFonts w:hint="eastAsia"/>
          <w:sz w:val="28"/>
          <w:szCs w:val="28"/>
        </w:rPr>
        <w:t>案</w:t>
      </w:r>
    </w:p>
    <w:sectPr w:rsidR="00E55FF0" w:rsidRPr="00266ACD" w:rsidSect="00450CA2">
      <w:pgSz w:w="11906" w:h="16838" w:code="9"/>
      <w:pgMar w:top="1134" w:right="1134" w:bottom="1134" w:left="1134" w:header="851" w:footer="992" w:gutter="0"/>
      <w:cols w:space="425"/>
      <w:docGrid w:type="linesAndChars" w:linePitch="291" w:charSpace="-353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F4801" w:rsidRDefault="003F4801" w:rsidP="000159DB">
      <w:r>
        <w:separator/>
      </w:r>
    </w:p>
  </w:endnote>
  <w:endnote w:type="continuationSeparator" w:id="1">
    <w:p w:rsidR="003F4801" w:rsidRDefault="003F4801" w:rsidP="000159DB">
      <w:r>
        <w:continuationSeparator/>
      </w:r>
    </w:p>
  </w:endnote>
</w:endnotes>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A00002BF" w:usb1="68C7FCFB" w:usb2="00000010" w:usb3="00000000" w:csb0="0002009F" w:csb1="00000000"/>
  </w:font>
  <w:font w:name="Times New Roman">
    <w:panose1 w:val="02020603050405020304"/>
    <w:charset w:val="00"/>
    <w:family w:val="roman"/>
    <w:pitch w:val="variable"/>
    <w:sig w:usb0="20002A87" w:usb1="80000000" w:usb2="00000008" w:usb3="00000000" w:csb0="000001FF" w:csb1="00000000"/>
  </w:font>
  <w:font w:name="ＭＳ ゴシック">
    <w:altName w:val="MS Gothic"/>
    <w:panose1 w:val="020B0609070205080204"/>
    <w:charset w:val="80"/>
    <w:family w:val="modern"/>
    <w:pitch w:val="fixed"/>
    <w:sig w:usb0="A00002BF" w:usb1="68C7FCFB" w:usb2="00000010" w:usb3="00000000" w:csb0="0002009F" w:csb1="00000000"/>
  </w:font>
  <w:font w:name="Arial">
    <w:panose1 w:val="020B0604020202020204"/>
    <w:charset w:val="00"/>
    <w:family w:val="swiss"/>
    <w:pitch w:val="variable"/>
    <w:sig w:usb0="20002A87" w:usb1="80000000" w:usb2="00000008"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F4801" w:rsidRDefault="003F4801" w:rsidP="000159DB">
      <w:r>
        <w:separator/>
      </w:r>
    </w:p>
  </w:footnote>
  <w:footnote w:type="continuationSeparator" w:id="1">
    <w:p w:rsidR="003F4801" w:rsidRDefault="003F4801" w:rsidP="000159D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dirty"/>
  <w:defaultTabStop w:val="840"/>
  <w:drawingGridHorizontalSpacing w:val="193"/>
  <w:drawingGridVerticalSpacing w:val="291"/>
  <w:displayHorizontalDrawingGridEvery w:val="0"/>
  <w:characterSpacingControl w:val="compressPunctuation"/>
  <w:hdrShapeDefaults>
    <o:shapedefaults v:ext="edit" spidmax="57345">
      <v:textbox inset="5.85pt,.7pt,5.85pt,.7pt"/>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266ACD"/>
    <w:rsid w:val="00002F63"/>
    <w:rsid w:val="000159DB"/>
    <w:rsid w:val="00021D82"/>
    <w:rsid w:val="00057B8A"/>
    <w:rsid w:val="00095B28"/>
    <w:rsid w:val="000A60F4"/>
    <w:rsid w:val="000F22FE"/>
    <w:rsid w:val="001021C0"/>
    <w:rsid w:val="00132763"/>
    <w:rsid w:val="00143AD8"/>
    <w:rsid w:val="00180244"/>
    <w:rsid w:val="00195E11"/>
    <w:rsid w:val="001D254F"/>
    <w:rsid w:val="001D79CE"/>
    <w:rsid w:val="001F7B10"/>
    <w:rsid w:val="00206987"/>
    <w:rsid w:val="00266ACD"/>
    <w:rsid w:val="00270C1A"/>
    <w:rsid w:val="002D2F92"/>
    <w:rsid w:val="002E471F"/>
    <w:rsid w:val="002E75A7"/>
    <w:rsid w:val="002F1C0E"/>
    <w:rsid w:val="003068A1"/>
    <w:rsid w:val="00340305"/>
    <w:rsid w:val="003425EE"/>
    <w:rsid w:val="00343670"/>
    <w:rsid w:val="003436A2"/>
    <w:rsid w:val="0035002A"/>
    <w:rsid w:val="003558E8"/>
    <w:rsid w:val="00372075"/>
    <w:rsid w:val="003A11E3"/>
    <w:rsid w:val="003D3EA8"/>
    <w:rsid w:val="003D7D01"/>
    <w:rsid w:val="003F4801"/>
    <w:rsid w:val="004433F2"/>
    <w:rsid w:val="00450CA2"/>
    <w:rsid w:val="00473654"/>
    <w:rsid w:val="004A7377"/>
    <w:rsid w:val="004B0287"/>
    <w:rsid w:val="004E7CAB"/>
    <w:rsid w:val="00525DAA"/>
    <w:rsid w:val="005740C5"/>
    <w:rsid w:val="005A0733"/>
    <w:rsid w:val="005A5613"/>
    <w:rsid w:val="00627846"/>
    <w:rsid w:val="00636483"/>
    <w:rsid w:val="006818E9"/>
    <w:rsid w:val="006B2414"/>
    <w:rsid w:val="006F19B9"/>
    <w:rsid w:val="006F464C"/>
    <w:rsid w:val="00724AFD"/>
    <w:rsid w:val="00736A85"/>
    <w:rsid w:val="007A349E"/>
    <w:rsid w:val="007F2FAB"/>
    <w:rsid w:val="008001F6"/>
    <w:rsid w:val="008026B5"/>
    <w:rsid w:val="00834B59"/>
    <w:rsid w:val="00836126"/>
    <w:rsid w:val="008D6A6F"/>
    <w:rsid w:val="008E71FE"/>
    <w:rsid w:val="00955D01"/>
    <w:rsid w:val="009677FE"/>
    <w:rsid w:val="0099437B"/>
    <w:rsid w:val="009D51B5"/>
    <w:rsid w:val="00A60F25"/>
    <w:rsid w:val="00A92382"/>
    <w:rsid w:val="00AC3758"/>
    <w:rsid w:val="00AD6A31"/>
    <w:rsid w:val="00B078FC"/>
    <w:rsid w:val="00B1443B"/>
    <w:rsid w:val="00B223D2"/>
    <w:rsid w:val="00B55FAE"/>
    <w:rsid w:val="00B651F4"/>
    <w:rsid w:val="00B97B49"/>
    <w:rsid w:val="00BB343B"/>
    <w:rsid w:val="00BB635E"/>
    <w:rsid w:val="00BD6D57"/>
    <w:rsid w:val="00C25477"/>
    <w:rsid w:val="00C76C04"/>
    <w:rsid w:val="00D01D01"/>
    <w:rsid w:val="00D037E8"/>
    <w:rsid w:val="00D56656"/>
    <w:rsid w:val="00D75FD3"/>
    <w:rsid w:val="00D81EB4"/>
    <w:rsid w:val="00DA6018"/>
    <w:rsid w:val="00DF208C"/>
    <w:rsid w:val="00E0267B"/>
    <w:rsid w:val="00E14D84"/>
    <w:rsid w:val="00E45CE5"/>
    <w:rsid w:val="00E545FC"/>
    <w:rsid w:val="00E55FF0"/>
    <w:rsid w:val="00E84781"/>
    <w:rsid w:val="00E87314"/>
    <w:rsid w:val="00EF25F4"/>
    <w:rsid w:val="00F4091E"/>
    <w:rsid w:val="00F43B4C"/>
    <w:rsid w:val="00F749CA"/>
    <w:rsid w:val="00F915AB"/>
    <w:rsid w:val="00FC6D8A"/>
    <w:rsid w:val="00FE62AE"/>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7345">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3EA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66ACD"/>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header"/>
    <w:basedOn w:val="a"/>
    <w:link w:val="a5"/>
    <w:uiPriority w:val="99"/>
    <w:semiHidden/>
    <w:unhideWhenUsed/>
    <w:rsid w:val="000159DB"/>
    <w:pPr>
      <w:tabs>
        <w:tab w:val="center" w:pos="4252"/>
        <w:tab w:val="right" w:pos="8504"/>
      </w:tabs>
      <w:snapToGrid w:val="0"/>
    </w:pPr>
  </w:style>
  <w:style w:type="character" w:customStyle="1" w:styleId="a5">
    <w:name w:val="ヘッダー (文字)"/>
    <w:basedOn w:val="a0"/>
    <w:link w:val="a4"/>
    <w:uiPriority w:val="99"/>
    <w:semiHidden/>
    <w:rsid w:val="000159DB"/>
  </w:style>
  <w:style w:type="paragraph" w:styleId="a6">
    <w:name w:val="footer"/>
    <w:basedOn w:val="a"/>
    <w:link w:val="a7"/>
    <w:uiPriority w:val="99"/>
    <w:semiHidden/>
    <w:unhideWhenUsed/>
    <w:rsid w:val="000159DB"/>
    <w:pPr>
      <w:tabs>
        <w:tab w:val="center" w:pos="4252"/>
        <w:tab w:val="right" w:pos="8504"/>
      </w:tabs>
      <w:snapToGrid w:val="0"/>
    </w:pPr>
  </w:style>
  <w:style w:type="character" w:customStyle="1" w:styleId="a7">
    <w:name w:val="フッター (文字)"/>
    <w:basedOn w:val="a0"/>
    <w:link w:val="a6"/>
    <w:uiPriority w:val="99"/>
    <w:semiHidden/>
    <w:rsid w:val="000159DB"/>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395</TotalTime>
  <Pages>1</Pages>
  <Words>194</Words>
  <Characters>1107</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h.sasaki</dc:creator>
  <cp:keywords/>
  <dc:description/>
  <cp:lastModifiedBy>h.sasaki</cp:lastModifiedBy>
  <cp:revision>44</cp:revision>
  <cp:lastPrinted>2014-07-10T00:25:00Z</cp:lastPrinted>
  <dcterms:created xsi:type="dcterms:W3CDTF">2011-02-01T04:00:00Z</dcterms:created>
  <dcterms:modified xsi:type="dcterms:W3CDTF">2014-07-18T07:03:00Z</dcterms:modified>
</cp:coreProperties>
</file>